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78" w:rsidRPr="00176DC3" w:rsidRDefault="00196B78" w:rsidP="00176DC3">
      <w:pPr>
        <w:pStyle w:val="Textkrper"/>
        <w:spacing w:line="276" w:lineRule="auto"/>
        <w:rPr>
          <w:rFonts w:ascii="Arial" w:hAnsi="Arial" w:cs="Arial"/>
          <w:b/>
          <w:sz w:val="20"/>
        </w:rPr>
      </w:pPr>
      <w:r w:rsidRPr="00176DC3">
        <w:rPr>
          <w:rFonts w:ascii="Arial" w:hAnsi="Arial" w:cs="Arial"/>
          <w:b/>
          <w:sz w:val="20"/>
        </w:rPr>
        <w:t xml:space="preserve">Minutes of the one hundred and </w:t>
      </w:r>
      <w:r w:rsidR="00071663">
        <w:rPr>
          <w:rFonts w:ascii="Arial" w:hAnsi="Arial" w:cs="Arial"/>
          <w:b/>
          <w:sz w:val="20"/>
        </w:rPr>
        <w:t>eighteen</w:t>
      </w:r>
      <w:r w:rsidRPr="00176DC3">
        <w:rPr>
          <w:rFonts w:ascii="Arial" w:hAnsi="Arial" w:cs="Arial"/>
          <w:b/>
          <w:sz w:val="20"/>
        </w:rPr>
        <w:t xml:space="preserve"> meeting of the Executive Committee of </w:t>
      </w:r>
      <w:r w:rsidR="00176DC3">
        <w:rPr>
          <w:rFonts w:ascii="Arial" w:hAnsi="Arial" w:cs="Arial"/>
          <w:b/>
          <w:sz w:val="20"/>
        </w:rPr>
        <w:t>INTERLEGAL</w:t>
      </w:r>
      <w:r w:rsidR="00433E40">
        <w:rPr>
          <w:rFonts w:ascii="Arial" w:hAnsi="Arial" w:cs="Arial"/>
          <w:b/>
          <w:sz w:val="20"/>
        </w:rPr>
        <w:t xml:space="preserve"> held on </w:t>
      </w:r>
      <w:r w:rsidR="00071663">
        <w:rPr>
          <w:rFonts w:ascii="Arial" w:hAnsi="Arial" w:cs="Arial"/>
          <w:b/>
          <w:sz w:val="20"/>
        </w:rPr>
        <w:t>27 October</w:t>
      </w:r>
      <w:r w:rsidRPr="00176DC3">
        <w:rPr>
          <w:rFonts w:ascii="Arial" w:hAnsi="Arial" w:cs="Arial"/>
          <w:b/>
          <w:sz w:val="20"/>
        </w:rPr>
        <w:t xml:space="preserve"> 2015 by telephone conference at 0</w:t>
      </w:r>
      <w:r w:rsidR="00E80EB9">
        <w:rPr>
          <w:rFonts w:ascii="Arial" w:hAnsi="Arial" w:cs="Arial"/>
          <w:b/>
          <w:sz w:val="20"/>
        </w:rPr>
        <w:t>3</w:t>
      </w:r>
      <w:r w:rsidRPr="00176DC3">
        <w:rPr>
          <w:rFonts w:ascii="Arial" w:hAnsi="Arial" w:cs="Arial"/>
          <w:b/>
          <w:sz w:val="20"/>
        </w:rPr>
        <w:t>.</w:t>
      </w:r>
      <w:r w:rsidR="00071663">
        <w:rPr>
          <w:rFonts w:ascii="Arial" w:hAnsi="Arial" w:cs="Arial"/>
          <w:b/>
          <w:sz w:val="20"/>
        </w:rPr>
        <w:t>00</w:t>
      </w:r>
      <w:r w:rsidRPr="00176DC3">
        <w:rPr>
          <w:rFonts w:ascii="Arial" w:hAnsi="Arial" w:cs="Arial"/>
          <w:b/>
          <w:sz w:val="20"/>
        </w:rPr>
        <w:t xml:space="preserve"> p.m. (CET)</w:t>
      </w:r>
    </w:p>
    <w:p w:rsidR="007E7251" w:rsidRPr="007E7251" w:rsidRDefault="007E7251" w:rsidP="00196B78">
      <w:pPr>
        <w:pStyle w:val="Textkrper"/>
        <w:rPr>
          <w:rFonts w:ascii="Arial" w:hAnsi="Arial" w:cs="Arial"/>
          <w:sz w:val="20"/>
        </w:rPr>
      </w:pPr>
    </w:p>
    <w:p w:rsidR="00196B78" w:rsidRDefault="00196B78" w:rsidP="00196B78">
      <w:pPr>
        <w:tabs>
          <w:tab w:val="left" w:pos="1701"/>
        </w:tabs>
        <w:rPr>
          <w:rFonts w:ascii="Arial" w:hAnsi="Arial" w:cs="Arial"/>
          <w:sz w:val="20"/>
        </w:rPr>
      </w:pPr>
    </w:p>
    <w:p w:rsidR="00176DC3" w:rsidRPr="007E7251" w:rsidRDefault="00176DC3" w:rsidP="00196B78">
      <w:pPr>
        <w:tabs>
          <w:tab w:val="left" w:pos="1701"/>
        </w:tabs>
        <w:rPr>
          <w:rFonts w:ascii="Arial" w:hAnsi="Arial" w:cs="Arial"/>
          <w:sz w:val="20"/>
        </w:rPr>
      </w:pPr>
    </w:p>
    <w:p w:rsidR="00196B78" w:rsidRDefault="00196B78" w:rsidP="00196B78">
      <w:pPr>
        <w:tabs>
          <w:tab w:val="left" w:pos="1701"/>
        </w:tabs>
        <w:rPr>
          <w:rFonts w:ascii="Arial" w:hAnsi="Arial" w:cs="Arial"/>
          <w:i/>
          <w:sz w:val="20"/>
        </w:rPr>
      </w:pPr>
      <w:r w:rsidRPr="007E7251">
        <w:rPr>
          <w:rFonts w:ascii="Arial" w:hAnsi="Arial" w:cs="Arial"/>
          <w:sz w:val="20"/>
        </w:rPr>
        <w:t>Present:</w:t>
      </w:r>
      <w:r w:rsidRPr="007E7251">
        <w:rPr>
          <w:rFonts w:ascii="Arial" w:hAnsi="Arial" w:cs="Arial"/>
          <w:sz w:val="20"/>
        </w:rPr>
        <w:tab/>
      </w:r>
      <w:proofErr w:type="spellStart"/>
      <w:r w:rsidRPr="007E7251">
        <w:rPr>
          <w:rFonts w:ascii="Arial" w:hAnsi="Arial" w:cs="Arial"/>
          <w:sz w:val="20"/>
        </w:rPr>
        <w:t>Ádám</w:t>
      </w:r>
      <w:proofErr w:type="spellEnd"/>
      <w:r w:rsidRPr="007E7251">
        <w:rPr>
          <w:rFonts w:ascii="Arial" w:hAnsi="Arial" w:cs="Arial"/>
          <w:sz w:val="20"/>
        </w:rPr>
        <w:t xml:space="preserve"> </w:t>
      </w:r>
      <w:proofErr w:type="spellStart"/>
      <w:r w:rsidRPr="007E7251">
        <w:rPr>
          <w:rFonts w:ascii="Arial" w:hAnsi="Arial" w:cs="Arial"/>
          <w:sz w:val="20"/>
        </w:rPr>
        <w:t>Boóc</w:t>
      </w:r>
      <w:proofErr w:type="spellEnd"/>
      <w:r w:rsidRPr="007E7251">
        <w:rPr>
          <w:rFonts w:ascii="Arial" w:hAnsi="Arial" w:cs="Arial"/>
          <w:sz w:val="20"/>
        </w:rPr>
        <w:t xml:space="preserve"> </w:t>
      </w:r>
      <w:r w:rsidR="00071663">
        <w:rPr>
          <w:rFonts w:ascii="Arial" w:hAnsi="Arial" w:cs="Arial"/>
          <w:sz w:val="20"/>
        </w:rPr>
        <w:t>–</w:t>
      </w:r>
      <w:r w:rsidRPr="007E7251">
        <w:rPr>
          <w:rFonts w:ascii="Arial" w:hAnsi="Arial" w:cs="Arial"/>
          <w:sz w:val="20"/>
        </w:rPr>
        <w:t xml:space="preserve"> </w:t>
      </w:r>
      <w:r w:rsidRPr="007E7251">
        <w:rPr>
          <w:rFonts w:ascii="Arial" w:hAnsi="Arial" w:cs="Arial"/>
          <w:i/>
          <w:sz w:val="20"/>
        </w:rPr>
        <w:t>President</w:t>
      </w:r>
    </w:p>
    <w:p w:rsidR="00071663" w:rsidRPr="007E7251" w:rsidRDefault="00071663" w:rsidP="00196B78">
      <w:pPr>
        <w:tabs>
          <w:tab w:val="left" w:pos="1701"/>
        </w:tabs>
        <w:rPr>
          <w:rFonts w:ascii="Arial" w:hAnsi="Arial" w:cs="Arial"/>
          <w:sz w:val="20"/>
        </w:rPr>
      </w:pPr>
      <w:r>
        <w:rPr>
          <w:rFonts w:ascii="Arial" w:hAnsi="Arial" w:cs="Arial"/>
          <w:sz w:val="20"/>
        </w:rPr>
        <w:tab/>
      </w:r>
      <w:r w:rsidRPr="007E7251">
        <w:rPr>
          <w:rFonts w:ascii="Arial" w:hAnsi="Arial" w:cs="Arial"/>
          <w:sz w:val="20"/>
        </w:rPr>
        <w:t>João Paulo Menezes Falcão</w:t>
      </w:r>
      <w:r>
        <w:rPr>
          <w:rFonts w:ascii="Arial" w:hAnsi="Arial" w:cs="Arial"/>
          <w:sz w:val="20"/>
        </w:rPr>
        <w:t xml:space="preserve"> – </w:t>
      </w:r>
      <w:r w:rsidRPr="00071663">
        <w:rPr>
          <w:rFonts w:ascii="Arial" w:hAnsi="Arial" w:cs="Arial"/>
          <w:i/>
          <w:sz w:val="20"/>
        </w:rPr>
        <w:t>Vice President</w:t>
      </w:r>
    </w:p>
    <w:p w:rsidR="00196B78" w:rsidRPr="007E7251" w:rsidRDefault="00196B78" w:rsidP="00196B78">
      <w:pPr>
        <w:rPr>
          <w:rFonts w:ascii="Arial" w:hAnsi="Arial" w:cs="Arial"/>
          <w:sz w:val="20"/>
        </w:rPr>
      </w:pPr>
      <w:r w:rsidRPr="007E7251">
        <w:rPr>
          <w:rFonts w:ascii="Arial" w:hAnsi="Arial" w:cs="Arial"/>
          <w:sz w:val="20"/>
        </w:rPr>
        <w:tab/>
      </w:r>
      <w:r w:rsidR="00176DC3">
        <w:rPr>
          <w:rFonts w:ascii="Arial" w:hAnsi="Arial" w:cs="Arial"/>
          <w:sz w:val="20"/>
        </w:rPr>
        <w:tab/>
        <w:t xml:space="preserve">   </w:t>
      </w:r>
      <w:r w:rsidRPr="007E7251">
        <w:rPr>
          <w:rFonts w:ascii="Arial" w:hAnsi="Arial" w:cs="Arial"/>
          <w:sz w:val="20"/>
        </w:rPr>
        <w:t xml:space="preserve">  Emmanuel Reveillaud - </w:t>
      </w:r>
      <w:r w:rsidRPr="007E7251">
        <w:rPr>
          <w:rFonts w:ascii="Arial" w:hAnsi="Arial" w:cs="Arial"/>
          <w:i/>
          <w:sz w:val="20"/>
        </w:rPr>
        <w:t>Treasurer</w:t>
      </w:r>
    </w:p>
    <w:p w:rsidR="00196B78" w:rsidRPr="007E7251" w:rsidRDefault="00196B78" w:rsidP="00196B78">
      <w:pPr>
        <w:tabs>
          <w:tab w:val="left" w:pos="1701"/>
        </w:tabs>
        <w:rPr>
          <w:rFonts w:ascii="Arial" w:hAnsi="Arial" w:cs="Arial"/>
          <w:sz w:val="20"/>
        </w:rPr>
      </w:pPr>
      <w:r w:rsidRPr="007E7251">
        <w:rPr>
          <w:rFonts w:ascii="Arial" w:hAnsi="Arial" w:cs="Arial"/>
          <w:sz w:val="20"/>
        </w:rPr>
        <w:tab/>
        <w:t xml:space="preserve">Steffen Lorscheider – </w:t>
      </w:r>
      <w:r w:rsidRPr="007E7251">
        <w:rPr>
          <w:rFonts w:ascii="Arial" w:hAnsi="Arial" w:cs="Arial"/>
          <w:i/>
          <w:sz w:val="20"/>
        </w:rPr>
        <w:t>Secretary</w:t>
      </w:r>
      <w:r w:rsidRPr="007E7251">
        <w:rPr>
          <w:rFonts w:ascii="Arial" w:hAnsi="Arial" w:cs="Arial"/>
          <w:sz w:val="20"/>
        </w:rPr>
        <w:t xml:space="preserve"> </w:t>
      </w:r>
    </w:p>
    <w:p w:rsidR="00196B78" w:rsidRPr="007E7251" w:rsidRDefault="00196B78" w:rsidP="00196B78">
      <w:pPr>
        <w:tabs>
          <w:tab w:val="left" w:pos="1701"/>
        </w:tabs>
        <w:rPr>
          <w:rFonts w:ascii="Arial" w:hAnsi="Arial" w:cs="Arial"/>
          <w:sz w:val="20"/>
        </w:rPr>
      </w:pPr>
    </w:p>
    <w:p w:rsidR="00071663" w:rsidRDefault="00196B78" w:rsidP="00196B78">
      <w:pPr>
        <w:tabs>
          <w:tab w:val="left" w:pos="1701"/>
        </w:tabs>
        <w:rPr>
          <w:rFonts w:ascii="Arial" w:hAnsi="Arial" w:cs="Arial"/>
          <w:sz w:val="20"/>
        </w:rPr>
      </w:pPr>
      <w:r w:rsidRPr="007E7251">
        <w:rPr>
          <w:rFonts w:ascii="Arial" w:hAnsi="Arial" w:cs="Arial"/>
          <w:sz w:val="20"/>
        </w:rPr>
        <w:t>In attendance:</w:t>
      </w:r>
      <w:r w:rsidRPr="007E7251">
        <w:rPr>
          <w:rFonts w:ascii="Arial" w:hAnsi="Arial" w:cs="Arial"/>
          <w:sz w:val="20"/>
        </w:rPr>
        <w:tab/>
      </w:r>
      <w:r w:rsidR="00071663">
        <w:rPr>
          <w:rFonts w:ascii="Arial" w:hAnsi="Arial" w:cs="Arial"/>
          <w:sz w:val="20"/>
        </w:rPr>
        <w:t>John Ansbro</w:t>
      </w:r>
    </w:p>
    <w:p w:rsidR="00196B78" w:rsidRDefault="00071663" w:rsidP="00196B78">
      <w:pPr>
        <w:tabs>
          <w:tab w:val="left" w:pos="1701"/>
        </w:tabs>
        <w:rPr>
          <w:rFonts w:ascii="Arial" w:hAnsi="Arial" w:cs="Arial"/>
          <w:sz w:val="20"/>
        </w:rPr>
      </w:pPr>
      <w:r>
        <w:rPr>
          <w:rFonts w:ascii="Arial" w:hAnsi="Arial" w:cs="Arial"/>
          <w:sz w:val="20"/>
        </w:rPr>
        <w:tab/>
      </w:r>
      <w:r w:rsidR="00E27C9B">
        <w:rPr>
          <w:rFonts w:ascii="Arial" w:hAnsi="Arial" w:cs="Arial"/>
          <w:sz w:val="20"/>
        </w:rPr>
        <w:t>Colin Russel</w:t>
      </w:r>
      <w:r w:rsidR="004B0598">
        <w:rPr>
          <w:rFonts w:ascii="Arial" w:hAnsi="Arial" w:cs="Arial"/>
          <w:sz w:val="20"/>
        </w:rPr>
        <w:t>l</w:t>
      </w:r>
    </w:p>
    <w:p w:rsidR="003F6EA4" w:rsidRPr="007E7251" w:rsidRDefault="003F6EA4" w:rsidP="00196B78">
      <w:pPr>
        <w:tabs>
          <w:tab w:val="left" w:pos="1701"/>
        </w:tabs>
        <w:rPr>
          <w:rFonts w:ascii="Arial" w:hAnsi="Arial" w:cs="Arial"/>
          <w:sz w:val="20"/>
        </w:rPr>
      </w:pPr>
      <w:r>
        <w:rPr>
          <w:rFonts w:ascii="Arial" w:hAnsi="Arial" w:cs="Arial"/>
          <w:sz w:val="20"/>
        </w:rPr>
        <w:tab/>
      </w:r>
      <w:r>
        <w:rPr>
          <w:rFonts w:ascii="Arial" w:hAnsi="Arial" w:cs="Arial"/>
          <w:sz w:val="20"/>
        </w:rPr>
        <w:tab/>
      </w:r>
    </w:p>
    <w:p w:rsidR="00196B78" w:rsidRDefault="00196B78">
      <w:pPr>
        <w:rPr>
          <w:rFonts w:ascii="Arial" w:hAnsi="Arial" w:cs="Arial"/>
          <w:sz w:val="20"/>
        </w:rPr>
      </w:pPr>
    </w:p>
    <w:p w:rsidR="00176DC3" w:rsidRDefault="00176DC3">
      <w:pPr>
        <w:rPr>
          <w:rFonts w:ascii="Arial" w:hAnsi="Arial" w:cs="Arial"/>
          <w:sz w:val="20"/>
        </w:rPr>
      </w:pPr>
    </w:p>
    <w:p w:rsidR="007E7251" w:rsidRPr="007E7251" w:rsidRDefault="007E7251">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71"/>
        <w:gridCol w:w="1307"/>
      </w:tblGrid>
      <w:tr w:rsidR="007E7251" w:rsidRPr="007E7251" w:rsidTr="00331BBE">
        <w:tc>
          <w:tcPr>
            <w:tcW w:w="606" w:type="dxa"/>
          </w:tcPr>
          <w:p w:rsidR="007E7251" w:rsidRPr="007E7251" w:rsidRDefault="007E7251">
            <w:pPr>
              <w:rPr>
                <w:rFonts w:ascii="Arial" w:hAnsi="Arial" w:cs="Arial"/>
                <w:i/>
                <w:sz w:val="20"/>
                <w:u w:val="single"/>
              </w:rPr>
            </w:pPr>
            <w:r w:rsidRPr="007E7251">
              <w:rPr>
                <w:rFonts w:ascii="Arial" w:hAnsi="Arial" w:cs="Arial"/>
                <w:i/>
                <w:sz w:val="20"/>
                <w:u w:val="single"/>
              </w:rPr>
              <w:t>No.</w:t>
            </w:r>
          </w:p>
        </w:tc>
        <w:tc>
          <w:tcPr>
            <w:tcW w:w="7371" w:type="dxa"/>
          </w:tcPr>
          <w:p w:rsidR="007E7251" w:rsidRPr="007E7251" w:rsidRDefault="007E7251" w:rsidP="00196B78">
            <w:pPr>
              <w:tabs>
                <w:tab w:val="left" w:pos="1701"/>
              </w:tabs>
              <w:jc w:val="both"/>
              <w:rPr>
                <w:rFonts w:ascii="Arial" w:hAnsi="Arial" w:cs="Arial"/>
                <w:i/>
                <w:sz w:val="20"/>
                <w:u w:val="single"/>
              </w:rPr>
            </w:pPr>
            <w:r w:rsidRPr="007E7251">
              <w:rPr>
                <w:rFonts w:ascii="Arial" w:hAnsi="Arial" w:cs="Arial"/>
                <w:i/>
                <w:sz w:val="20"/>
                <w:u w:val="single"/>
              </w:rPr>
              <w:t>Agenda Item</w:t>
            </w:r>
          </w:p>
          <w:p w:rsidR="007E7251" w:rsidRDefault="007E7251" w:rsidP="00196B78">
            <w:pPr>
              <w:tabs>
                <w:tab w:val="left" w:pos="1701"/>
              </w:tabs>
              <w:jc w:val="both"/>
              <w:rPr>
                <w:rFonts w:ascii="Arial" w:hAnsi="Arial" w:cs="Arial"/>
                <w:i/>
                <w:sz w:val="20"/>
                <w:u w:val="single"/>
              </w:rPr>
            </w:pPr>
          </w:p>
          <w:p w:rsidR="007E7251" w:rsidRPr="007E7251" w:rsidRDefault="007E7251" w:rsidP="00196B78">
            <w:pPr>
              <w:tabs>
                <w:tab w:val="left" w:pos="1701"/>
              </w:tabs>
              <w:jc w:val="both"/>
              <w:rPr>
                <w:rFonts w:ascii="Arial" w:hAnsi="Arial" w:cs="Arial"/>
                <w:i/>
                <w:sz w:val="20"/>
                <w:u w:val="single"/>
              </w:rPr>
            </w:pPr>
          </w:p>
          <w:p w:rsidR="007E7251" w:rsidRPr="007E7251" w:rsidRDefault="007E7251" w:rsidP="00196B78">
            <w:pPr>
              <w:tabs>
                <w:tab w:val="left" w:pos="1701"/>
              </w:tabs>
              <w:jc w:val="both"/>
              <w:rPr>
                <w:rFonts w:ascii="Arial" w:hAnsi="Arial" w:cs="Arial"/>
                <w:i/>
                <w:sz w:val="20"/>
                <w:u w:val="single"/>
              </w:rPr>
            </w:pPr>
          </w:p>
        </w:tc>
        <w:tc>
          <w:tcPr>
            <w:tcW w:w="1307" w:type="dxa"/>
          </w:tcPr>
          <w:p w:rsidR="007E7251" w:rsidRPr="007E7251" w:rsidRDefault="007E7251">
            <w:pPr>
              <w:rPr>
                <w:rFonts w:ascii="Arial" w:hAnsi="Arial" w:cs="Arial"/>
                <w:i/>
                <w:sz w:val="20"/>
                <w:u w:val="single"/>
              </w:rPr>
            </w:pPr>
            <w:r w:rsidRPr="007E7251">
              <w:rPr>
                <w:rFonts w:ascii="Arial" w:hAnsi="Arial" w:cs="Arial"/>
                <w:i/>
                <w:sz w:val="20"/>
                <w:u w:val="single"/>
              </w:rPr>
              <w:t>Action</w:t>
            </w:r>
          </w:p>
        </w:tc>
      </w:tr>
      <w:tr w:rsidR="00196B78" w:rsidRPr="007E7251" w:rsidTr="00331BBE">
        <w:tc>
          <w:tcPr>
            <w:tcW w:w="606" w:type="dxa"/>
          </w:tcPr>
          <w:p w:rsidR="00196B78" w:rsidRPr="007E7251" w:rsidRDefault="007E7251">
            <w:pPr>
              <w:rPr>
                <w:rFonts w:ascii="Arial" w:hAnsi="Arial" w:cs="Arial"/>
                <w:sz w:val="20"/>
              </w:rPr>
            </w:pPr>
            <w:r>
              <w:rPr>
                <w:rFonts w:ascii="Arial" w:hAnsi="Arial" w:cs="Arial"/>
                <w:sz w:val="20"/>
              </w:rPr>
              <w:t>1.</w:t>
            </w:r>
          </w:p>
        </w:tc>
        <w:tc>
          <w:tcPr>
            <w:tcW w:w="7371" w:type="dxa"/>
          </w:tcPr>
          <w:p w:rsidR="00196B78" w:rsidRPr="007E7251" w:rsidRDefault="00196B78" w:rsidP="00196B78">
            <w:pPr>
              <w:tabs>
                <w:tab w:val="left" w:pos="1701"/>
              </w:tabs>
              <w:jc w:val="both"/>
              <w:rPr>
                <w:rFonts w:ascii="Arial" w:hAnsi="Arial" w:cs="Arial"/>
                <w:i/>
                <w:sz w:val="20"/>
              </w:rPr>
            </w:pPr>
            <w:r w:rsidRPr="007E7251">
              <w:rPr>
                <w:rFonts w:ascii="Arial" w:hAnsi="Arial" w:cs="Arial"/>
                <w:i/>
                <w:sz w:val="20"/>
              </w:rPr>
              <w:t>APOLOGIES FOR ABSENCE</w:t>
            </w:r>
          </w:p>
          <w:p w:rsidR="00196B78" w:rsidRPr="007E7251" w:rsidRDefault="00196B78" w:rsidP="00196B78">
            <w:pPr>
              <w:tabs>
                <w:tab w:val="left" w:pos="1701"/>
              </w:tabs>
              <w:jc w:val="both"/>
              <w:rPr>
                <w:rFonts w:ascii="Arial" w:hAnsi="Arial" w:cs="Arial"/>
                <w:i/>
                <w:sz w:val="20"/>
              </w:rPr>
            </w:pPr>
          </w:p>
          <w:p w:rsidR="00E27C9B" w:rsidRPr="007E7251" w:rsidRDefault="00071663" w:rsidP="00196B78">
            <w:pPr>
              <w:tabs>
                <w:tab w:val="left" w:pos="1701"/>
              </w:tabs>
              <w:jc w:val="both"/>
              <w:rPr>
                <w:rFonts w:ascii="Arial" w:hAnsi="Arial" w:cs="Arial"/>
                <w:sz w:val="20"/>
              </w:rPr>
            </w:pPr>
            <w:r>
              <w:rPr>
                <w:rFonts w:ascii="Arial" w:hAnsi="Arial" w:cs="Arial"/>
                <w:sz w:val="20"/>
              </w:rPr>
              <w:t>None.</w:t>
            </w:r>
          </w:p>
          <w:p w:rsidR="00196B78" w:rsidRPr="007E7251" w:rsidRDefault="00196B78" w:rsidP="00196B78">
            <w:pPr>
              <w:tabs>
                <w:tab w:val="left" w:pos="1701"/>
              </w:tabs>
              <w:jc w:val="both"/>
              <w:rPr>
                <w:rFonts w:ascii="Arial" w:hAnsi="Arial" w:cs="Arial"/>
                <w:i/>
                <w:sz w:val="20"/>
              </w:rPr>
            </w:pPr>
          </w:p>
          <w:p w:rsidR="00196B78" w:rsidRPr="007E7251" w:rsidRDefault="00196B78" w:rsidP="00196B78">
            <w:pPr>
              <w:rPr>
                <w:rFonts w:ascii="Arial" w:hAnsi="Arial" w:cs="Arial"/>
                <w:sz w:val="20"/>
              </w:rPr>
            </w:pPr>
          </w:p>
        </w:tc>
        <w:tc>
          <w:tcPr>
            <w:tcW w:w="1307" w:type="dxa"/>
          </w:tcPr>
          <w:p w:rsidR="00196B78" w:rsidRPr="007E7251" w:rsidRDefault="00196B78">
            <w:pPr>
              <w:rPr>
                <w:rFonts w:ascii="Arial" w:hAnsi="Arial" w:cs="Arial"/>
                <w:sz w:val="20"/>
              </w:rPr>
            </w:pPr>
          </w:p>
        </w:tc>
      </w:tr>
      <w:tr w:rsidR="007E7251" w:rsidRPr="007E7251" w:rsidTr="00331BBE">
        <w:tc>
          <w:tcPr>
            <w:tcW w:w="606" w:type="dxa"/>
          </w:tcPr>
          <w:p w:rsidR="007E7251" w:rsidRDefault="007E7251">
            <w:pPr>
              <w:rPr>
                <w:rFonts w:ascii="Arial" w:hAnsi="Arial" w:cs="Arial"/>
                <w:sz w:val="20"/>
              </w:rPr>
            </w:pPr>
            <w:r>
              <w:rPr>
                <w:rFonts w:ascii="Arial" w:hAnsi="Arial" w:cs="Arial"/>
                <w:sz w:val="20"/>
              </w:rPr>
              <w:t>2.</w:t>
            </w:r>
          </w:p>
        </w:tc>
        <w:tc>
          <w:tcPr>
            <w:tcW w:w="7371" w:type="dxa"/>
          </w:tcPr>
          <w:p w:rsidR="007E7251" w:rsidRPr="007E7251" w:rsidRDefault="007E7251" w:rsidP="007E7251">
            <w:pPr>
              <w:tabs>
                <w:tab w:val="left" w:pos="1701"/>
              </w:tabs>
              <w:jc w:val="both"/>
              <w:rPr>
                <w:rFonts w:ascii="Arial" w:hAnsi="Arial" w:cs="Arial"/>
                <w:i/>
                <w:sz w:val="20"/>
              </w:rPr>
            </w:pPr>
            <w:r w:rsidRPr="007E7251">
              <w:rPr>
                <w:rFonts w:ascii="Arial" w:hAnsi="Arial" w:cs="Arial"/>
                <w:i/>
                <w:sz w:val="20"/>
              </w:rPr>
              <w:t>APPROVAL OF THE LAST MINUTES</w:t>
            </w:r>
          </w:p>
          <w:p w:rsidR="007E7251" w:rsidRPr="007E7251" w:rsidRDefault="007E7251" w:rsidP="007E7251">
            <w:pPr>
              <w:tabs>
                <w:tab w:val="left" w:pos="1701"/>
              </w:tabs>
              <w:jc w:val="both"/>
              <w:rPr>
                <w:rFonts w:ascii="Arial" w:hAnsi="Arial" w:cs="Arial"/>
                <w:i/>
                <w:sz w:val="20"/>
              </w:rPr>
            </w:pPr>
          </w:p>
          <w:p w:rsidR="007E7251" w:rsidRDefault="004E4BC0" w:rsidP="007E7251">
            <w:pPr>
              <w:tabs>
                <w:tab w:val="left" w:pos="1701"/>
              </w:tabs>
              <w:jc w:val="both"/>
              <w:rPr>
                <w:rFonts w:ascii="Arial" w:hAnsi="Arial" w:cs="Arial"/>
                <w:sz w:val="20"/>
              </w:rPr>
            </w:pPr>
            <w:r>
              <w:rPr>
                <w:rFonts w:ascii="Arial" w:hAnsi="Arial" w:cs="Arial"/>
                <w:sz w:val="20"/>
              </w:rPr>
              <w:t>T</w:t>
            </w:r>
            <w:r w:rsidR="007E7251" w:rsidRPr="007E7251">
              <w:rPr>
                <w:rFonts w:ascii="Arial" w:hAnsi="Arial" w:cs="Arial"/>
                <w:sz w:val="20"/>
              </w:rPr>
              <w:t>he minutes of the last meeting were approved</w:t>
            </w:r>
            <w:r w:rsidR="00D87277">
              <w:rPr>
                <w:rFonts w:ascii="Arial" w:hAnsi="Arial" w:cs="Arial"/>
                <w:sz w:val="20"/>
              </w:rPr>
              <w:t>.</w:t>
            </w:r>
            <w:r w:rsidR="000E4A4C">
              <w:rPr>
                <w:rFonts w:ascii="Arial" w:hAnsi="Arial" w:cs="Arial"/>
                <w:sz w:val="20"/>
              </w:rPr>
              <w:t xml:space="preserve"> </w:t>
            </w:r>
          </w:p>
          <w:p w:rsidR="007E7251" w:rsidRDefault="007E7251" w:rsidP="007E7251">
            <w:pPr>
              <w:tabs>
                <w:tab w:val="left" w:pos="1701"/>
              </w:tabs>
              <w:jc w:val="both"/>
              <w:rPr>
                <w:rFonts w:ascii="Arial" w:hAnsi="Arial" w:cs="Arial"/>
                <w:sz w:val="20"/>
              </w:rPr>
            </w:pPr>
          </w:p>
          <w:p w:rsidR="007E7251" w:rsidRPr="007E7251" w:rsidRDefault="007E7251" w:rsidP="007E7251">
            <w:pPr>
              <w:tabs>
                <w:tab w:val="left" w:pos="1701"/>
              </w:tabs>
              <w:jc w:val="both"/>
              <w:rPr>
                <w:rFonts w:ascii="Arial" w:hAnsi="Arial" w:cs="Arial"/>
                <w:i/>
                <w:sz w:val="20"/>
              </w:rPr>
            </w:pPr>
          </w:p>
        </w:tc>
        <w:tc>
          <w:tcPr>
            <w:tcW w:w="1307" w:type="dxa"/>
          </w:tcPr>
          <w:p w:rsidR="007E7251" w:rsidRDefault="007E7251">
            <w:pPr>
              <w:rPr>
                <w:rFonts w:ascii="Arial" w:hAnsi="Arial" w:cs="Arial"/>
                <w:i/>
                <w:sz w:val="20"/>
              </w:rPr>
            </w:pPr>
          </w:p>
          <w:p w:rsidR="000E4A4C" w:rsidRDefault="000E4A4C">
            <w:pPr>
              <w:rPr>
                <w:rFonts w:ascii="Arial" w:hAnsi="Arial" w:cs="Arial"/>
                <w:i/>
                <w:sz w:val="20"/>
              </w:rPr>
            </w:pPr>
          </w:p>
          <w:p w:rsidR="000E4A4C" w:rsidRDefault="000E4A4C">
            <w:pPr>
              <w:rPr>
                <w:rFonts w:ascii="Arial" w:hAnsi="Arial" w:cs="Arial"/>
                <w:i/>
                <w:sz w:val="20"/>
              </w:rPr>
            </w:pPr>
          </w:p>
          <w:p w:rsidR="000E4A4C" w:rsidRPr="00331BBE" w:rsidRDefault="000E4A4C">
            <w:pPr>
              <w:rPr>
                <w:rFonts w:ascii="Arial" w:hAnsi="Arial" w:cs="Arial"/>
                <w:i/>
                <w:sz w:val="20"/>
              </w:rPr>
            </w:pPr>
            <w:r>
              <w:rPr>
                <w:rFonts w:ascii="Arial" w:hAnsi="Arial" w:cs="Arial"/>
                <w:i/>
                <w:sz w:val="20"/>
              </w:rPr>
              <w:t>Steffen</w:t>
            </w:r>
          </w:p>
        </w:tc>
      </w:tr>
      <w:tr w:rsidR="00196B78" w:rsidRPr="007E7251" w:rsidTr="0010701A">
        <w:trPr>
          <w:trHeight w:val="1114"/>
        </w:trPr>
        <w:tc>
          <w:tcPr>
            <w:tcW w:w="606" w:type="dxa"/>
          </w:tcPr>
          <w:p w:rsidR="00196B78" w:rsidRPr="007E7251" w:rsidRDefault="007E7251">
            <w:pPr>
              <w:rPr>
                <w:rFonts w:ascii="Arial" w:hAnsi="Arial" w:cs="Arial"/>
                <w:sz w:val="20"/>
              </w:rPr>
            </w:pPr>
            <w:r>
              <w:rPr>
                <w:rFonts w:ascii="Arial" w:hAnsi="Arial" w:cs="Arial"/>
                <w:sz w:val="20"/>
              </w:rPr>
              <w:t>3.</w:t>
            </w:r>
          </w:p>
        </w:tc>
        <w:tc>
          <w:tcPr>
            <w:tcW w:w="7371" w:type="dxa"/>
          </w:tcPr>
          <w:p w:rsidR="00196B78" w:rsidRPr="007E7251" w:rsidRDefault="00196B78" w:rsidP="00196B78">
            <w:pPr>
              <w:tabs>
                <w:tab w:val="left" w:pos="1701"/>
              </w:tabs>
              <w:jc w:val="both"/>
              <w:rPr>
                <w:rFonts w:ascii="Arial" w:hAnsi="Arial" w:cs="Arial"/>
                <w:i/>
                <w:sz w:val="20"/>
              </w:rPr>
            </w:pPr>
            <w:r w:rsidRPr="007E7251">
              <w:rPr>
                <w:rFonts w:ascii="Arial" w:hAnsi="Arial" w:cs="Arial"/>
                <w:i/>
                <w:sz w:val="20"/>
              </w:rPr>
              <w:t>THE WEBSITE</w:t>
            </w:r>
            <w:r w:rsidR="00652952">
              <w:rPr>
                <w:rFonts w:ascii="Arial" w:hAnsi="Arial" w:cs="Arial"/>
                <w:i/>
                <w:sz w:val="20"/>
              </w:rPr>
              <w:t xml:space="preserve"> AND VIDEO</w:t>
            </w:r>
          </w:p>
          <w:p w:rsidR="00196B78" w:rsidRPr="007E7251" w:rsidRDefault="00196B78" w:rsidP="00196B78">
            <w:pPr>
              <w:tabs>
                <w:tab w:val="left" w:pos="1701"/>
              </w:tabs>
              <w:jc w:val="both"/>
              <w:rPr>
                <w:rFonts w:ascii="Arial" w:hAnsi="Arial" w:cs="Arial"/>
                <w:i/>
                <w:sz w:val="20"/>
              </w:rPr>
            </w:pPr>
          </w:p>
          <w:p w:rsidR="007E7251" w:rsidRDefault="00071663" w:rsidP="0010701A">
            <w:pPr>
              <w:jc w:val="both"/>
              <w:rPr>
                <w:rFonts w:ascii="Arial" w:hAnsi="Arial" w:cs="Arial"/>
                <w:sz w:val="20"/>
              </w:rPr>
            </w:pPr>
            <w:r>
              <w:rPr>
                <w:rFonts w:ascii="Arial" w:hAnsi="Arial" w:cs="Arial"/>
                <w:sz w:val="20"/>
              </w:rPr>
              <w:t xml:space="preserve">Regarding the website and the video John referred to his latest Officer’s </w:t>
            </w:r>
            <w:r w:rsidR="006808DC">
              <w:rPr>
                <w:rFonts w:ascii="Arial" w:hAnsi="Arial" w:cs="Arial"/>
                <w:sz w:val="20"/>
              </w:rPr>
              <w:t>R</w:t>
            </w:r>
            <w:r>
              <w:rPr>
                <w:rFonts w:ascii="Arial" w:hAnsi="Arial" w:cs="Arial"/>
                <w:sz w:val="20"/>
              </w:rPr>
              <w:t>eport which had been sent out with the papers for the Bangkok meeting</w:t>
            </w:r>
            <w:r w:rsidR="0010701A">
              <w:rPr>
                <w:rFonts w:ascii="Arial" w:hAnsi="Arial" w:cs="Arial"/>
                <w:sz w:val="20"/>
              </w:rPr>
              <w:t>.</w:t>
            </w:r>
          </w:p>
          <w:p w:rsidR="00071663" w:rsidRDefault="00071663" w:rsidP="0010701A">
            <w:pPr>
              <w:jc w:val="both"/>
              <w:rPr>
                <w:rFonts w:ascii="Arial" w:hAnsi="Arial" w:cs="Arial"/>
                <w:sz w:val="20"/>
              </w:rPr>
            </w:pPr>
          </w:p>
          <w:p w:rsidR="00071663" w:rsidRPr="007E7251" w:rsidRDefault="00071663" w:rsidP="0010701A">
            <w:pPr>
              <w:jc w:val="both"/>
              <w:rPr>
                <w:rFonts w:ascii="Arial" w:hAnsi="Arial" w:cs="Arial"/>
                <w:sz w:val="20"/>
              </w:rPr>
            </w:pPr>
          </w:p>
        </w:tc>
        <w:tc>
          <w:tcPr>
            <w:tcW w:w="1307" w:type="dxa"/>
          </w:tcPr>
          <w:p w:rsidR="00176DC3" w:rsidRPr="00331BBE" w:rsidRDefault="00176DC3">
            <w:pPr>
              <w:rPr>
                <w:rFonts w:ascii="Arial" w:hAnsi="Arial" w:cs="Arial"/>
                <w:i/>
                <w:sz w:val="20"/>
              </w:rPr>
            </w:pPr>
          </w:p>
          <w:p w:rsidR="00CD1EBA" w:rsidRDefault="00CD1EBA">
            <w:pPr>
              <w:rPr>
                <w:rFonts w:ascii="Arial" w:hAnsi="Arial" w:cs="Arial"/>
                <w:i/>
                <w:sz w:val="20"/>
              </w:rPr>
            </w:pPr>
          </w:p>
          <w:p w:rsidR="0010701A" w:rsidRDefault="0010701A">
            <w:pPr>
              <w:rPr>
                <w:rFonts w:ascii="Arial" w:hAnsi="Arial" w:cs="Arial"/>
                <w:i/>
                <w:sz w:val="20"/>
              </w:rPr>
            </w:pPr>
          </w:p>
          <w:p w:rsidR="00071663" w:rsidRDefault="00071663">
            <w:pPr>
              <w:rPr>
                <w:rFonts w:ascii="Arial" w:hAnsi="Arial" w:cs="Arial"/>
                <w:i/>
                <w:sz w:val="20"/>
              </w:rPr>
            </w:pPr>
          </w:p>
          <w:p w:rsidR="00196B78" w:rsidRPr="00331BBE" w:rsidRDefault="00196B78">
            <w:pPr>
              <w:rPr>
                <w:rFonts w:ascii="Arial" w:hAnsi="Arial" w:cs="Arial"/>
                <w:i/>
                <w:sz w:val="20"/>
              </w:rPr>
            </w:pPr>
          </w:p>
        </w:tc>
      </w:tr>
      <w:tr w:rsidR="00196B78" w:rsidRPr="007E7251" w:rsidTr="008E033B">
        <w:trPr>
          <w:trHeight w:val="4391"/>
        </w:trPr>
        <w:tc>
          <w:tcPr>
            <w:tcW w:w="606" w:type="dxa"/>
          </w:tcPr>
          <w:p w:rsidR="00196B78" w:rsidRDefault="007E7251">
            <w:pPr>
              <w:rPr>
                <w:rFonts w:ascii="Arial" w:hAnsi="Arial" w:cs="Arial"/>
                <w:sz w:val="20"/>
              </w:rPr>
            </w:pPr>
            <w:r>
              <w:rPr>
                <w:rFonts w:ascii="Arial" w:hAnsi="Arial" w:cs="Arial"/>
                <w:sz w:val="20"/>
              </w:rPr>
              <w:t>4.</w:t>
            </w:r>
          </w:p>
          <w:p w:rsidR="007E7251" w:rsidRDefault="007E7251">
            <w:pPr>
              <w:rPr>
                <w:rFonts w:ascii="Arial" w:hAnsi="Arial" w:cs="Arial"/>
                <w:sz w:val="20"/>
              </w:rPr>
            </w:pPr>
          </w:p>
          <w:p w:rsidR="007E7251" w:rsidRDefault="007E7251">
            <w:pPr>
              <w:rPr>
                <w:rFonts w:ascii="Arial" w:hAnsi="Arial" w:cs="Arial"/>
                <w:sz w:val="20"/>
              </w:rPr>
            </w:pPr>
            <w:r>
              <w:rPr>
                <w:rFonts w:ascii="Arial" w:hAnsi="Arial" w:cs="Arial"/>
                <w:sz w:val="20"/>
              </w:rPr>
              <w:t>4.1</w:t>
            </w:r>
          </w:p>
          <w:p w:rsidR="007E7251" w:rsidRDefault="007E7251">
            <w:pPr>
              <w:rPr>
                <w:rFonts w:ascii="Arial" w:hAnsi="Arial" w:cs="Arial"/>
                <w:sz w:val="20"/>
              </w:rPr>
            </w:pPr>
          </w:p>
          <w:p w:rsidR="007E7251" w:rsidRDefault="007E7251">
            <w:pPr>
              <w:rPr>
                <w:rFonts w:ascii="Arial" w:hAnsi="Arial" w:cs="Arial"/>
                <w:sz w:val="20"/>
              </w:rPr>
            </w:pPr>
          </w:p>
          <w:p w:rsidR="0010701A" w:rsidRDefault="0010701A">
            <w:pPr>
              <w:rPr>
                <w:rFonts w:ascii="Arial" w:hAnsi="Arial" w:cs="Arial"/>
                <w:sz w:val="20"/>
              </w:rPr>
            </w:pPr>
          </w:p>
          <w:p w:rsidR="007E7251" w:rsidRDefault="007E7251">
            <w:pPr>
              <w:rPr>
                <w:rFonts w:ascii="Arial" w:hAnsi="Arial" w:cs="Arial"/>
                <w:sz w:val="20"/>
              </w:rPr>
            </w:pPr>
            <w:r>
              <w:rPr>
                <w:rFonts w:ascii="Arial" w:hAnsi="Arial" w:cs="Arial"/>
                <w:sz w:val="20"/>
              </w:rPr>
              <w:t>4.2</w:t>
            </w:r>
          </w:p>
          <w:p w:rsidR="007E7251" w:rsidRDefault="007E7251">
            <w:pPr>
              <w:rPr>
                <w:rFonts w:ascii="Arial" w:hAnsi="Arial" w:cs="Arial"/>
                <w:sz w:val="20"/>
              </w:rPr>
            </w:pPr>
          </w:p>
          <w:p w:rsidR="00C3787B" w:rsidRDefault="00C3787B">
            <w:pPr>
              <w:rPr>
                <w:rFonts w:ascii="Arial" w:hAnsi="Arial" w:cs="Arial"/>
                <w:sz w:val="20"/>
              </w:rPr>
            </w:pPr>
          </w:p>
          <w:p w:rsidR="00071663" w:rsidRDefault="00071663">
            <w:pPr>
              <w:rPr>
                <w:rFonts w:ascii="Arial" w:hAnsi="Arial" w:cs="Arial"/>
                <w:sz w:val="20"/>
              </w:rPr>
            </w:pPr>
          </w:p>
          <w:p w:rsidR="006808DC" w:rsidRDefault="006808DC">
            <w:pPr>
              <w:rPr>
                <w:rFonts w:ascii="Arial" w:hAnsi="Arial" w:cs="Arial"/>
                <w:sz w:val="20"/>
              </w:rPr>
            </w:pPr>
          </w:p>
          <w:p w:rsidR="007E7251" w:rsidRDefault="007E7251">
            <w:pPr>
              <w:rPr>
                <w:rFonts w:ascii="Arial" w:hAnsi="Arial" w:cs="Arial"/>
                <w:sz w:val="20"/>
              </w:rPr>
            </w:pPr>
            <w:r>
              <w:rPr>
                <w:rFonts w:ascii="Arial" w:hAnsi="Arial" w:cs="Arial"/>
                <w:sz w:val="20"/>
              </w:rPr>
              <w:t>4.3</w:t>
            </w:r>
          </w:p>
          <w:p w:rsidR="007E7251" w:rsidRDefault="007E7251">
            <w:pPr>
              <w:rPr>
                <w:rFonts w:ascii="Arial" w:hAnsi="Arial" w:cs="Arial"/>
                <w:sz w:val="20"/>
              </w:rPr>
            </w:pPr>
          </w:p>
          <w:p w:rsidR="007E7251" w:rsidRDefault="007E7251">
            <w:pPr>
              <w:rPr>
                <w:rFonts w:ascii="Arial" w:hAnsi="Arial" w:cs="Arial"/>
                <w:sz w:val="20"/>
              </w:rPr>
            </w:pPr>
          </w:p>
          <w:p w:rsidR="00681D99" w:rsidRDefault="00681D99">
            <w:pPr>
              <w:rPr>
                <w:rFonts w:ascii="Arial" w:hAnsi="Arial" w:cs="Arial"/>
                <w:sz w:val="20"/>
              </w:rPr>
            </w:pPr>
          </w:p>
          <w:p w:rsidR="008E033B" w:rsidRDefault="008E033B">
            <w:pPr>
              <w:rPr>
                <w:rFonts w:ascii="Arial" w:hAnsi="Arial" w:cs="Arial"/>
                <w:sz w:val="20"/>
              </w:rPr>
            </w:pPr>
          </w:p>
          <w:p w:rsidR="007E7251" w:rsidRDefault="007E7251">
            <w:pPr>
              <w:rPr>
                <w:rFonts w:ascii="Arial" w:hAnsi="Arial" w:cs="Arial"/>
                <w:sz w:val="20"/>
              </w:rPr>
            </w:pPr>
            <w:r>
              <w:rPr>
                <w:rFonts w:ascii="Arial" w:hAnsi="Arial" w:cs="Arial"/>
                <w:sz w:val="20"/>
              </w:rPr>
              <w:t>4.4</w:t>
            </w:r>
          </w:p>
          <w:p w:rsidR="007E7251" w:rsidRDefault="007E7251">
            <w:pPr>
              <w:rPr>
                <w:rFonts w:ascii="Arial" w:hAnsi="Arial" w:cs="Arial"/>
                <w:sz w:val="20"/>
              </w:rPr>
            </w:pPr>
          </w:p>
          <w:p w:rsidR="007E7251" w:rsidRPr="007E7251" w:rsidRDefault="007E7251">
            <w:pPr>
              <w:rPr>
                <w:rFonts w:ascii="Arial" w:hAnsi="Arial" w:cs="Arial"/>
                <w:sz w:val="20"/>
              </w:rPr>
            </w:pPr>
          </w:p>
        </w:tc>
        <w:tc>
          <w:tcPr>
            <w:tcW w:w="7371" w:type="dxa"/>
          </w:tcPr>
          <w:p w:rsidR="00196B78" w:rsidRPr="007E7251" w:rsidRDefault="00196B78" w:rsidP="00196B78">
            <w:pPr>
              <w:tabs>
                <w:tab w:val="left" w:pos="1701"/>
              </w:tabs>
              <w:rPr>
                <w:rFonts w:ascii="Arial" w:hAnsi="Arial" w:cs="Arial"/>
                <w:i/>
                <w:sz w:val="20"/>
              </w:rPr>
            </w:pPr>
            <w:r w:rsidRPr="007E7251">
              <w:rPr>
                <w:rFonts w:ascii="Arial" w:hAnsi="Arial" w:cs="Arial"/>
                <w:i/>
                <w:sz w:val="20"/>
              </w:rPr>
              <w:t>MARKETING</w:t>
            </w:r>
          </w:p>
          <w:p w:rsidR="00196B78" w:rsidRPr="007E7251" w:rsidRDefault="00196B78" w:rsidP="00196B78">
            <w:pPr>
              <w:tabs>
                <w:tab w:val="left" w:pos="1701"/>
              </w:tabs>
              <w:rPr>
                <w:rFonts w:ascii="Arial" w:hAnsi="Arial" w:cs="Arial"/>
                <w:i/>
                <w:sz w:val="20"/>
              </w:rPr>
            </w:pPr>
          </w:p>
          <w:p w:rsidR="0010701A" w:rsidRPr="0010701A" w:rsidRDefault="00196B78" w:rsidP="0010701A">
            <w:pPr>
              <w:tabs>
                <w:tab w:val="left" w:pos="1701"/>
              </w:tabs>
              <w:jc w:val="both"/>
              <w:rPr>
                <w:rFonts w:ascii="Arial" w:hAnsi="Arial" w:cs="Arial"/>
                <w:sz w:val="20"/>
              </w:rPr>
            </w:pPr>
            <w:r w:rsidRPr="007E7251">
              <w:rPr>
                <w:rFonts w:ascii="Arial" w:hAnsi="Arial" w:cs="Arial"/>
                <w:i/>
                <w:sz w:val="20"/>
              </w:rPr>
              <w:t>President’s Report</w:t>
            </w:r>
            <w:r w:rsidRPr="007E7251">
              <w:rPr>
                <w:rFonts w:ascii="Arial" w:hAnsi="Arial" w:cs="Arial"/>
                <w:sz w:val="20"/>
              </w:rPr>
              <w:t xml:space="preserve"> </w:t>
            </w:r>
            <w:r w:rsidR="0010701A">
              <w:rPr>
                <w:rFonts w:ascii="Arial" w:hAnsi="Arial" w:cs="Arial"/>
                <w:sz w:val="20"/>
              </w:rPr>
              <w:t>–</w:t>
            </w:r>
            <w:r w:rsidRPr="0010701A">
              <w:rPr>
                <w:rFonts w:ascii="Arial" w:hAnsi="Arial" w:cs="Arial"/>
                <w:sz w:val="20"/>
              </w:rPr>
              <w:t xml:space="preserve"> </w:t>
            </w:r>
            <w:r w:rsidR="00071663">
              <w:rPr>
                <w:rFonts w:ascii="Arial" w:hAnsi="Arial" w:cs="Arial"/>
                <w:sz w:val="20"/>
              </w:rPr>
              <w:t>The President’s Report had been sent out together with the agenda and papers for the Bangkok meeting. It was discussed that the point</w:t>
            </w:r>
            <w:r w:rsidR="006808DC">
              <w:rPr>
                <w:rFonts w:ascii="Arial" w:hAnsi="Arial" w:cs="Arial"/>
                <w:sz w:val="20"/>
              </w:rPr>
              <w:t>s</w:t>
            </w:r>
            <w:r w:rsidR="00071663">
              <w:rPr>
                <w:rFonts w:ascii="Arial" w:hAnsi="Arial" w:cs="Arial"/>
                <w:sz w:val="20"/>
              </w:rPr>
              <w:t xml:space="preserve"> of the action plan mentioned there have been changed slightly in the meantime.</w:t>
            </w:r>
          </w:p>
          <w:p w:rsidR="00196B78" w:rsidRPr="007E7251" w:rsidRDefault="00196B78" w:rsidP="007E7251">
            <w:pPr>
              <w:jc w:val="both"/>
              <w:rPr>
                <w:rFonts w:ascii="Arial" w:hAnsi="Arial" w:cs="Arial"/>
                <w:sz w:val="20"/>
              </w:rPr>
            </w:pPr>
          </w:p>
          <w:p w:rsidR="00196B78" w:rsidRPr="007E7251" w:rsidRDefault="00196B78" w:rsidP="007E7251">
            <w:pPr>
              <w:jc w:val="both"/>
              <w:rPr>
                <w:rFonts w:ascii="Arial" w:hAnsi="Arial" w:cs="Arial"/>
                <w:sz w:val="20"/>
              </w:rPr>
            </w:pPr>
            <w:r w:rsidRPr="007E7251">
              <w:rPr>
                <w:rFonts w:ascii="Arial" w:hAnsi="Arial" w:cs="Arial"/>
                <w:i/>
                <w:sz w:val="20"/>
              </w:rPr>
              <w:t>Newsletters</w:t>
            </w:r>
            <w:r w:rsidR="004E4BC0">
              <w:rPr>
                <w:rFonts w:ascii="Arial" w:hAnsi="Arial" w:cs="Arial"/>
                <w:sz w:val="20"/>
              </w:rPr>
              <w:t xml:space="preserve"> –</w:t>
            </w:r>
            <w:r w:rsidR="00CD1EBA">
              <w:rPr>
                <w:rFonts w:ascii="Arial" w:hAnsi="Arial" w:cs="Arial"/>
                <w:sz w:val="20"/>
              </w:rPr>
              <w:t xml:space="preserve"> </w:t>
            </w:r>
            <w:r w:rsidR="00071663">
              <w:rPr>
                <w:rFonts w:ascii="Arial" w:hAnsi="Arial" w:cs="Arial"/>
                <w:sz w:val="20"/>
              </w:rPr>
              <w:t>The November newsletter from the member firm in Denmark had been se</w:t>
            </w:r>
            <w:r w:rsidR="006808DC">
              <w:rPr>
                <w:rFonts w:ascii="Arial" w:hAnsi="Arial" w:cs="Arial"/>
                <w:sz w:val="20"/>
              </w:rPr>
              <w:t>nt to John and would go out the following</w:t>
            </w:r>
            <w:r w:rsidR="00071663">
              <w:rPr>
                <w:rFonts w:ascii="Arial" w:hAnsi="Arial" w:cs="Arial"/>
                <w:sz w:val="20"/>
              </w:rPr>
              <w:t xml:space="preserve"> Monday. The Decem</w:t>
            </w:r>
            <w:r w:rsidR="006808DC">
              <w:rPr>
                <w:rFonts w:ascii="Arial" w:hAnsi="Arial" w:cs="Arial"/>
                <w:sz w:val="20"/>
              </w:rPr>
              <w:t>ber newsletter had not been sent</w:t>
            </w:r>
            <w:r w:rsidR="00071663">
              <w:rPr>
                <w:rFonts w:ascii="Arial" w:hAnsi="Arial" w:cs="Arial"/>
                <w:sz w:val="20"/>
              </w:rPr>
              <w:t xml:space="preserve"> to John so far and John would contact the Russian member</w:t>
            </w:r>
            <w:r w:rsidR="0010701A">
              <w:rPr>
                <w:rFonts w:ascii="Arial" w:hAnsi="Arial" w:cs="Arial"/>
                <w:sz w:val="20"/>
              </w:rPr>
              <w:t>.</w:t>
            </w:r>
          </w:p>
          <w:p w:rsidR="00196B78" w:rsidRDefault="00196B78" w:rsidP="00196B78">
            <w:pPr>
              <w:ind w:left="360"/>
              <w:jc w:val="both"/>
              <w:rPr>
                <w:rFonts w:ascii="Arial" w:hAnsi="Arial" w:cs="Arial"/>
                <w:sz w:val="20"/>
              </w:rPr>
            </w:pPr>
          </w:p>
          <w:p w:rsidR="000E47CA" w:rsidRDefault="00196B78" w:rsidP="000E47CA">
            <w:pPr>
              <w:jc w:val="both"/>
              <w:rPr>
                <w:rFonts w:ascii="Arial" w:hAnsi="Arial" w:cs="Arial"/>
                <w:sz w:val="20"/>
              </w:rPr>
            </w:pPr>
            <w:r w:rsidRPr="007E7251">
              <w:rPr>
                <w:rFonts w:ascii="Arial" w:hAnsi="Arial" w:cs="Arial"/>
                <w:i/>
                <w:sz w:val="20"/>
              </w:rPr>
              <w:t>Marketing Committee</w:t>
            </w:r>
            <w:r w:rsidRPr="007E7251">
              <w:rPr>
                <w:rFonts w:ascii="Arial" w:hAnsi="Arial" w:cs="Arial"/>
                <w:sz w:val="20"/>
              </w:rPr>
              <w:t xml:space="preserve"> – </w:t>
            </w:r>
            <w:r w:rsidR="007943E0">
              <w:rPr>
                <w:rFonts w:ascii="Arial" w:hAnsi="Arial" w:cs="Arial"/>
                <w:sz w:val="20"/>
              </w:rPr>
              <w:t>John reported that the agenda for the Marketing Committee meeting in Bangkok would be circulated soon</w:t>
            </w:r>
            <w:r w:rsidR="0079780D">
              <w:rPr>
                <w:rFonts w:ascii="Arial" w:hAnsi="Arial" w:cs="Arial"/>
                <w:sz w:val="20"/>
              </w:rPr>
              <w:t xml:space="preserve">. The meeting of the Marketing Committee </w:t>
            </w:r>
            <w:r w:rsidR="006808DC">
              <w:rPr>
                <w:rFonts w:ascii="Arial" w:hAnsi="Arial" w:cs="Arial"/>
                <w:sz w:val="20"/>
              </w:rPr>
              <w:t xml:space="preserve">in Bangkok </w:t>
            </w:r>
            <w:r w:rsidR="0079780D">
              <w:rPr>
                <w:rFonts w:ascii="Arial" w:hAnsi="Arial" w:cs="Arial"/>
                <w:sz w:val="20"/>
              </w:rPr>
              <w:t>w</w:t>
            </w:r>
            <w:r w:rsidR="006808DC">
              <w:rPr>
                <w:rFonts w:ascii="Arial" w:hAnsi="Arial" w:cs="Arial"/>
                <w:sz w:val="20"/>
              </w:rPr>
              <w:t>as</w:t>
            </w:r>
            <w:r w:rsidR="0079780D">
              <w:rPr>
                <w:rFonts w:ascii="Arial" w:hAnsi="Arial" w:cs="Arial"/>
                <w:sz w:val="20"/>
              </w:rPr>
              <w:t xml:space="preserve"> scheduled for Friday from 11:30 a.m. to 1:00 p.m.</w:t>
            </w:r>
          </w:p>
          <w:p w:rsidR="00681D99" w:rsidRDefault="00681D99" w:rsidP="000E47CA">
            <w:pPr>
              <w:jc w:val="both"/>
              <w:rPr>
                <w:rFonts w:ascii="Arial" w:hAnsi="Arial" w:cs="Arial"/>
                <w:sz w:val="20"/>
              </w:rPr>
            </w:pPr>
          </w:p>
          <w:p w:rsidR="00196B78" w:rsidRPr="007E7251" w:rsidRDefault="00196B78" w:rsidP="006808DC">
            <w:pPr>
              <w:jc w:val="both"/>
              <w:rPr>
                <w:rFonts w:ascii="Arial" w:hAnsi="Arial" w:cs="Arial"/>
                <w:sz w:val="20"/>
              </w:rPr>
            </w:pPr>
            <w:r w:rsidRPr="007E7251">
              <w:rPr>
                <w:rFonts w:ascii="Arial" w:hAnsi="Arial" w:cs="Arial"/>
                <w:i/>
                <w:sz w:val="20"/>
              </w:rPr>
              <w:t>Specialist Groups</w:t>
            </w:r>
            <w:r w:rsidRPr="007E7251">
              <w:rPr>
                <w:rFonts w:ascii="Arial" w:hAnsi="Arial" w:cs="Arial"/>
                <w:sz w:val="20"/>
              </w:rPr>
              <w:t xml:space="preserve"> – </w:t>
            </w:r>
            <w:r w:rsidR="0079780D">
              <w:rPr>
                <w:rFonts w:ascii="Arial" w:hAnsi="Arial" w:cs="Arial"/>
                <w:sz w:val="20"/>
              </w:rPr>
              <w:t xml:space="preserve">John had received confirmations from Jeremy and Miguel for their presentations in Bangkok. A confirmation from Ruud was still outstanding and </w:t>
            </w:r>
            <w:r w:rsidR="0079780D" w:rsidRPr="0079780D">
              <w:rPr>
                <w:rFonts w:ascii="Arial" w:hAnsi="Arial" w:cs="Arial"/>
                <w:sz w:val="20"/>
              </w:rPr>
              <w:t>João Paulo</w:t>
            </w:r>
            <w:r w:rsidR="0079780D">
              <w:rPr>
                <w:rFonts w:ascii="Arial" w:hAnsi="Arial" w:cs="Arial"/>
                <w:sz w:val="20"/>
              </w:rPr>
              <w:t xml:space="preserve"> would follow up with this.</w:t>
            </w:r>
          </w:p>
        </w:tc>
        <w:tc>
          <w:tcPr>
            <w:tcW w:w="1307" w:type="dxa"/>
          </w:tcPr>
          <w:p w:rsidR="00BD1138" w:rsidRDefault="00BD1138">
            <w:pPr>
              <w:rPr>
                <w:rFonts w:ascii="Arial" w:hAnsi="Arial" w:cs="Arial"/>
                <w:i/>
                <w:sz w:val="20"/>
              </w:rPr>
            </w:pPr>
          </w:p>
          <w:p w:rsidR="0010701A" w:rsidRPr="00331BBE" w:rsidRDefault="0010701A">
            <w:pPr>
              <w:rPr>
                <w:rFonts w:ascii="Arial" w:hAnsi="Arial" w:cs="Arial"/>
                <w:i/>
                <w:sz w:val="20"/>
              </w:rPr>
            </w:pPr>
          </w:p>
          <w:p w:rsidR="004E4BC0" w:rsidRDefault="004E4BC0" w:rsidP="004E4BC0">
            <w:pPr>
              <w:tabs>
                <w:tab w:val="left" w:pos="1701"/>
              </w:tabs>
              <w:rPr>
                <w:rFonts w:ascii="Arial" w:hAnsi="Arial" w:cs="Arial"/>
                <w:i/>
                <w:sz w:val="20"/>
              </w:rPr>
            </w:pPr>
          </w:p>
          <w:p w:rsidR="0010701A" w:rsidRDefault="0010701A" w:rsidP="004E4BC0">
            <w:pPr>
              <w:tabs>
                <w:tab w:val="left" w:pos="1701"/>
              </w:tabs>
              <w:rPr>
                <w:rFonts w:ascii="Arial" w:hAnsi="Arial" w:cs="Arial"/>
                <w:i/>
                <w:sz w:val="20"/>
              </w:rPr>
            </w:pPr>
          </w:p>
          <w:p w:rsidR="0010701A" w:rsidRDefault="0010701A" w:rsidP="0010701A">
            <w:pPr>
              <w:tabs>
                <w:tab w:val="left" w:pos="1701"/>
              </w:tabs>
              <w:rPr>
                <w:rFonts w:ascii="Arial" w:hAnsi="Arial" w:cs="Arial"/>
                <w:i/>
                <w:sz w:val="20"/>
              </w:rPr>
            </w:pPr>
          </w:p>
          <w:p w:rsidR="0010701A" w:rsidRPr="00331BBE" w:rsidRDefault="0010701A" w:rsidP="004E4BC0">
            <w:pPr>
              <w:tabs>
                <w:tab w:val="left" w:pos="1701"/>
              </w:tabs>
              <w:rPr>
                <w:rFonts w:ascii="Arial" w:hAnsi="Arial" w:cs="Arial"/>
                <w:i/>
                <w:sz w:val="20"/>
              </w:rPr>
            </w:pPr>
          </w:p>
          <w:p w:rsidR="00CE36A7" w:rsidRDefault="00CE36A7">
            <w:pPr>
              <w:rPr>
                <w:rFonts w:ascii="Arial" w:hAnsi="Arial" w:cs="Arial"/>
                <w:i/>
                <w:sz w:val="20"/>
              </w:rPr>
            </w:pPr>
          </w:p>
          <w:p w:rsidR="006808DC" w:rsidRDefault="006808DC">
            <w:pPr>
              <w:rPr>
                <w:rFonts w:ascii="Arial" w:hAnsi="Arial" w:cs="Arial"/>
                <w:i/>
                <w:sz w:val="20"/>
              </w:rPr>
            </w:pPr>
          </w:p>
          <w:p w:rsidR="00071663" w:rsidRDefault="00071663">
            <w:pPr>
              <w:rPr>
                <w:rFonts w:ascii="Arial" w:hAnsi="Arial" w:cs="Arial"/>
                <w:i/>
                <w:sz w:val="20"/>
              </w:rPr>
            </w:pPr>
          </w:p>
          <w:p w:rsidR="00BD1138" w:rsidRPr="00331BBE" w:rsidRDefault="00BD1138">
            <w:pPr>
              <w:rPr>
                <w:rFonts w:ascii="Arial" w:hAnsi="Arial" w:cs="Arial"/>
                <w:i/>
                <w:sz w:val="20"/>
              </w:rPr>
            </w:pPr>
            <w:r w:rsidRPr="00331BBE">
              <w:rPr>
                <w:rFonts w:ascii="Arial" w:hAnsi="Arial" w:cs="Arial"/>
                <w:i/>
                <w:sz w:val="20"/>
              </w:rPr>
              <w:t>John</w:t>
            </w:r>
          </w:p>
          <w:p w:rsidR="00BD1138" w:rsidRPr="00331BBE" w:rsidRDefault="00BD1138">
            <w:pPr>
              <w:rPr>
                <w:rFonts w:ascii="Arial" w:hAnsi="Arial" w:cs="Arial"/>
                <w:i/>
                <w:sz w:val="20"/>
              </w:rPr>
            </w:pPr>
          </w:p>
          <w:p w:rsidR="00BD1138" w:rsidRPr="00331BBE" w:rsidRDefault="00BD1138">
            <w:pPr>
              <w:rPr>
                <w:rFonts w:ascii="Arial" w:hAnsi="Arial" w:cs="Arial"/>
                <w:i/>
                <w:sz w:val="20"/>
              </w:rPr>
            </w:pPr>
          </w:p>
          <w:p w:rsidR="00BD1138" w:rsidRDefault="00BD1138">
            <w:pPr>
              <w:rPr>
                <w:rFonts w:ascii="Arial" w:hAnsi="Arial" w:cs="Arial"/>
                <w:i/>
                <w:sz w:val="20"/>
              </w:rPr>
            </w:pPr>
          </w:p>
          <w:p w:rsidR="006808DC" w:rsidRPr="00331BBE" w:rsidRDefault="006808DC">
            <w:pPr>
              <w:rPr>
                <w:rFonts w:ascii="Arial" w:hAnsi="Arial" w:cs="Arial"/>
                <w:i/>
                <w:sz w:val="20"/>
              </w:rPr>
            </w:pPr>
          </w:p>
          <w:p w:rsidR="004E4BC0" w:rsidRDefault="0079780D" w:rsidP="000E47CA">
            <w:pPr>
              <w:rPr>
                <w:rFonts w:ascii="Arial" w:hAnsi="Arial" w:cs="Arial"/>
                <w:i/>
                <w:sz w:val="20"/>
              </w:rPr>
            </w:pPr>
            <w:r>
              <w:rPr>
                <w:rFonts w:ascii="Arial" w:hAnsi="Arial" w:cs="Arial"/>
                <w:i/>
                <w:sz w:val="20"/>
              </w:rPr>
              <w:t>John</w:t>
            </w:r>
          </w:p>
          <w:p w:rsidR="00CE36A7" w:rsidRDefault="00CE36A7" w:rsidP="000E47CA">
            <w:pPr>
              <w:rPr>
                <w:rFonts w:ascii="Arial" w:hAnsi="Arial" w:cs="Arial"/>
                <w:i/>
                <w:sz w:val="20"/>
              </w:rPr>
            </w:pPr>
          </w:p>
          <w:p w:rsidR="0079780D" w:rsidRDefault="0079780D">
            <w:pPr>
              <w:rPr>
                <w:rFonts w:ascii="Arial" w:hAnsi="Arial" w:cs="Arial"/>
                <w:i/>
                <w:sz w:val="20"/>
              </w:rPr>
            </w:pPr>
          </w:p>
          <w:p w:rsidR="0079780D" w:rsidRDefault="0079780D">
            <w:pPr>
              <w:rPr>
                <w:rFonts w:ascii="Arial" w:hAnsi="Arial" w:cs="Arial"/>
                <w:i/>
                <w:sz w:val="20"/>
              </w:rPr>
            </w:pPr>
          </w:p>
          <w:p w:rsidR="008E033B" w:rsidRPr="00331BBE" w:rsidRDefault="008E033B" w:rsidP="0079780D">
            <w:pPr>
              <w:rPr>
                <w:rFonts w:ascii="Arial" w:hAnsi="Arial" w:cs="Arial"/>
                <w:i/>
                <w:sz w:val="20"/>
              </w:rPr>
            </w:pPr>
            <w:r w:rsidRPr="00331BBE">
              <w:rPr>
                <w:rFonts w:ascii="Arial" w:hAnsi="Arial" w:cs="Arial"/>
                <w:i/>
                <w:sz w:val="20"/>
              </w:rPr>
              <w:t>João Paulo</w:t>
            </w:r>
          </w:p>
          <w:p w:rsidR="00BD1138" w:rsidRPr="00331BBE" w:rsidRDefault="00BD1138">
            <w:pPr>
              <w:rPr>
                <w:rFonts w:ascii="Arial" w:hAnsi="Arial" w:cs="Arial"/>
                <w:i/>
                <w:sz w:val="20"/>
              </w:rPr>
            </w:pPr>
          </w:p>
        </w:tc>
      </w:tr>
    </w:tbl>
    <w:p w:rsidR="00B902AF" w:rsidRDefault="00B902A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71"/>
        <w:gridCol w:w="1307"/>
      </w:tblGrid>
      <w:tr w:rsidR="00196B78" w:rsidRPr="007E7251" w:rsidTr="00331BBE">
        <w:tc>
          <w:tcPr>
            <w:tcW w:w="606" w:type="dxa"/>
          </w:tcPr>
          <w:p w:rsidR="00196B78" w:rsidRPr="007E7251" w:rsidRDefault="007E7251">
            <w:pPr>
              <w:rPr>
                <w:rFonts w:ascii="Arial" w:hAnsi="Arial" w:cs="Arial"/>
                <w:sz w:val="20"/>
              </w:rPr>
            </w:pPr>
            <w:r>
              <w:rPr>
                <w:rFonts w:ascii="Arial" w:hAnsi="Arial" w:cs="Arial"/>
                <w:sz w:val="20"/>
              </w:rPr>
              <w:t>5.</w:t>
            </w:r>
          </w:p>
        </w:tc>
        <w:tc>
          <w:tcPr>
            <w:tcW w:w="7371" w:type="dxa"/>
          </w:tcPr>
          <w:p w:rsidR="00196B78" w:rsidRPr="007E7251" w:rsidRDefault="00196B78" w:rsidP="00196B78">
            <w:pPr>
              <w:tabs>
                <w:tab w:val="left" w:pos="1701"/>
              </w:tabs>
              <w:jc w:val="both"/>
              <w:rPr>
                <w:rFonts w:ascii="Arial" w:hAnsi="Arial" w:cs="Arial"/>
                <w:i/>
                <w:sz w:val="20"/>
              </w:rPr>
            </w:pPr>
            <w:r w:rsidRPr="007E7251">
              <w:rPr>
                <w:rFonts w:ascii="Arial" w:hAnsi="Arial" w:cs="Arial"/>
                <w:i/>
                <w:sz w:val="20"/>
              </w:rPr>
              <w:t>IBA CONFERENCE – VIENNA</w:t>
            </w:r>
          </w:p>
          <w:p w:rsidR="00196B78" w:rsidRPr="007E7251" w:rsidRDefault="00196B78" w:rsidP="00196B78">
            <w:pPr>
              <w:tabs>
                <w:tab w:val="left" w:pos="1701"/>
              </w:tabs>
              <w:jc w:val="both"/>
              <w:rPr>
                <w:rFonts w:ascii="Arial" w:hAnsi="Arial" w:cs="Arial"/>
                <w:sz w:val="20"/>
              </w:rPr>
            </w:pPr>
          </w:p>
          <w:p w:rsidR="00B902AF" w:rsidRPr="00B902AF" w:rsidRDefault="00ED5B48" w:rsidP="00B902AF">
            <w:pPr>
              <w:jc w:val="both"/>
              <w:rPr>
                <w:rFonts w:ascii="Arial" w:hAnsi="Arial" w:cs="Arial"/>
                <w:sz w:val="20"/>
              </w:rPr>
            </w:pPr>
            <w:r>
              <w:rPr>
                <w:rFonts w:ascii="Arial" w:hAnsi="Arial" w:cs="Arial"/>
                <w:sz w:val="20"/>
              </w:rPr>
              <w:t xml:space="preserve">Colin informed the members of the Executive Committee about his attendance to and experience in the IBA conference in Vienna. He had managed to meet some </w:t>
            </w:r>
            <w:r>
              <w:rPr>
                <w:rFonts w:ascii="Arial" w:hAnsi="Arial" w:cs="Arial"/>
                <w:sz w:val="20"/>
              </w:rPr>
              <w:lastRenderedPageBreak/>
              <w:t xml:space="preserve">members of the network including Emmanuel, Ramon, Eduardo and Gabriele and had stayed for a week. The USB flash drives had been used for marketing purposes and distributed to potential new members. It was discussed that this approach and personal </w:t>
            </w:r>
            <w:r w:rsidR="006808DC">
              <w:rPr>
                <w:rFonts w:ascii="Arial" w:hAnsi="Arial" w:cs="Arial"/>
                <w:sz w:val="20"/>
              </w:rPr>
              <w:t xml:space="preserve">bilateral </w:t>
            </w:r>
            <w:r>
              <w:rPr>
                <w:rFonts w:ascii="Arial" w:hAnsi="Arial" w:cs="Arial"/>
                <w:sz w:val="20"/>
              </w:rPr>
              <w:t>meetings were more efficient and less expensive than one event where all potential candidates are invited</w:t>
            </w:r>
            <w:r w:rsidR="006808DC">
              <w:rPr>
                <w:rFonts w:ascii="Arial" w:hAnsi="Arial" w:cs="Arial"/>
                <w:sz w:val="20"/>
              </w:rPr>
              <w:t xml:space="preserve"> together</w:t>
            </w:r>
            <w:r>
              <w:rPr>
                <w:rFonts w:ascii="Arial" w:hAnsi="Arial" w:cs="Arial"/>
                <w:sz w:val="20"/>
              </w:rPr>
              <w:t>.</w:t>
            </w:r>
            <w:r w:rsidR="0026379D">
              <w:rPr>
                <w:rFonts w:ascii="Arial" w:hAnsi="Arial" w:cs="Arial"/>
                <w:sz w:val="20"/>
              </w:rPr>
              <w:t xml:space="preserve"> Before the next IBA conference more potential candidates should be contacted in advance for a personal meeting. Colin had assembled some business cards from potential candidates </w:t>
            </w:r>
            <w:r w:rsidR="006808DC">
              <w:rPr>
                <w:rFonts w:ascii="Arial" w:hAnsi="Arial" w:cs="Arial"/>
                <w:sz w:val="20"/>
              </w:rPr>
              <w:t xml:space="preserve">he had met there </w:t>
            </w:r>
            <w:r w:rsidR="0026379D">
              <w:rPr>
                <w:rFonts w:ascii="Arial" w:hAnsi="Arial" w:cs="Arial"/>
                <w:sz w:val="20"/>
              </w:rPr>
              <w:t>and Colin would contact those firms and ask whether they are interested in becoming a member.</w:t>
            </w:r>
          </w:p>
          <w:p w:rsidR="00196B78" w:rsidRPr="007E7251" w:rsidRDefault="00196B78">
            <w:pPr>
              <w:rPr>
                <w:rFonts w:ascii="Arial" w:hAnsi="Arial" w:cs="Arial"/>
                <w:sz w:val="20"/>
              </w:rPr>
            </w:pPr>
          </w:p>
        </w:tc>
        <w:tc>
          <w:tcPr>
            <w:tcW w:w="1307" w:type="dxa"/>
          </w:tcPr>
          <w:p w:rsidR="007E7251" w:rsidRPr="00331BBE" w:rsidRDefault="007E7251">
            <w:pPr>
              <w:rPr>
                <w:rFonts w:ascii="Arial" w:hAnsi="Arial" w:cs="Arial"/>
                <w:i/>
                <w:sz w:val="20"/>
              </w:rPr>
            </w:pPr>
          </w:p>
          <w:p w:rsidR="007E7251" w:rsidRPr="00331BBE" w:rsidRDefault="007E7251">
            <w:pPr>
              <w:rPr>
                <w:rFonts w:ascii="Arial" w:hAnsi="Arial" w:cs="Arial"/>
                <w:i/>
                <w:sz w:val="20"/>
              </w:rPr>
            </w:pPr>
          </w:p>
          <w:p w:rsidR="00375754" w:rsidRDefault="00375754">
            <w:pPr>
              <w:rPr>
                <w:rFonts w:ascii="Arial" w:hAnsi="Arial" w:cs="Arial"/>
                <w:i/>
                <w:sz w:val="20"/>
              </w:rPr>
            </w:pPr>
          </w:p>
          <w:p w:rsidR="00375754" w:rsidRPr="00331BBE" w:rsidRDefault="00375754">
            <w:pPr>
              <w:rPr>
                <w:rFonts w:ascii="Arial" w:hAnsi="Arial" w:cs="Arial"/>
                <w:i/>
                <w:sz w:val="20"/>
              </w:rPr>
            </w:pPr>
          </w:p>
          <w:p w:rsidR="008E033B" w:rsidRDefault="008E033B" w:rsidP="00375754">
            <w:pPr>
              <w:rPr>
                <w:rFonts w:ascii="Arial" w:hAnsi="Arial" w:cs="Arial"/>
                <w:i/>
                <w:sz w:val="20"/>
              </w:rPr>
            </w:pPr>
          </w:p>
          <w:p w:rsidR="0006174A" w:rsidRDefault="0006174A" w:rsidP="00375754">
            <w:pPr>
              <w:rPr>
                <w:rFonts w:ascii="Arial" w:hAnsi="Arial" w:cs="Arial"/>
                <w:i/>
                <w:sz w:val="20"/>
              </w:rPr>
            </w:pPr>
          </w:p>
          <w:p w:rsidR="0026379D" w:rsidRDefault="0026379D" w:rsidP="00375754">
            <w:pPr>
              <w:rPr>
                <w:rFonts w:ascii="Arial" w:hAnsi="Arial" w:cs="Arial"/>
                <w:i/>
                <w:sz w:val="20"/>
              </w:rPr>
            </w:pPr>
          </w:p>
          <w:p w:rsidR="0026379D" w:rsidRDefault="0026379D" w:rsidP="00375754">
            <w:pPr>
              <w:rPr>
                <w:rFonts w:ascii="Arial" w:hAnsi="Arial" w:cs="Arial"/>
                <w:i/>
                <w:sz w:val="20"/>
              </w:rPr>
            </w:pPr>
          </w:p>
          <w:p w:rsidR="0026379D" w:rsidRDefault="0026379D" w:rsidP="00375754">
            <w:pPr>
              <w:rPr>
                <w:rFonts w:ascii="Arial" w:hAnsi="Arial" w:cs="Arial"/>
                <w:i/>
                <w:sz w:val="20"/>
              </w:rPr>
            </w:pPr>
          </w:p>
          <w:p w:rsidR="0026379D" w:rsidRDefault="0026379D" w:rsidP="00375754">
            <w:pPr>
              <w:rPr>
                <w:rFonts w:ascii="Arial" w:hAnsi="Arial" w:cs="Arial"/>
                <w:i/>
                <w:sz w:val="20"/>
              </w:rPr>
            </w:pPr>
          </w:p>
          <w:p w:rsidR="0026379D" w:rsidRDefault="0026379D" w:rsidP="00375754">
            <w:pPr>
              <w:rPr>
                <w:rFonts w:ascii="Arial" w:hAnsi="Arial" w:cs="Arial"/>
                <w:i/>
                <w:sz w:val="20"/>
              </w:rPr>
            </w:pPr>
          </w:p>
          <w:p w:rsidR="0026379D" w:rsidRDefault="0026379D" w:rsidP="00375754">
            <w:pPr>
              <w:rPr>
                <w:rFonts w:ascii="Arial" w:hAnsi="Arial" w:cs="Arial"/>
                <w:i/>
                <w:sz w:val="20"/>
              </w:rPr>
            </w:pPr>
          </w:p>
          <w:p w:rsidR="00196B78" w:rsidRPr="00331BBE" w:rsidRDefault="008E033B" w:rsidP="00375754">
            <w:pPr>
              <w:rPr>
                <w:rFonts w:ascii="Arial" w:hAnsi="Arial" w:cs="Arial"/>
                <w:i/>
                <w:sz w:val="20"/>
              </w:rPr>
            </w:pPr>
            <w:r>
              <w:rPr>
                <w:rFonts w:ascii="Arial" w:hAnsi="Arial" w:cs="Arial"/>
                <w:i/>
                <w:sz w:val="20"/>
              </w:rPr>
              <w:t>Colin</w:t>
            </w:r>
            <w:r w:rsidR="00B902AF">
              <w:rPr>
                <w:rFonts w:ascii="Arial" w:hAnsi="Arial" w:cs="Arial"/>
                <w:i/>
                <w:sz w:val="20"/>
              </w:rPr>
              <w:t xml:space="preserve"> </w:t>
            </w:r>
          </w:p>
        </w:tc>
      </w:tr>
      <w:tr w:rsidR="00196B78" w:rsidRPr="007E7251" w:rsidTr="00331BBE">
        <w:tc>
          <w:tcPr>
            <w:tcW w:w="606" w:type="dxa"/>
          </w:tcPr>
          <w:p w:rsidR="00457732" w:rsidRDefault="00457732">
            <w:pPr>
              <w:rPr>
                <w:rFonts w:ascii="Arial" w:hAnsi="Arial" w:cs="Arial"/>
                <w:sz w:val="20"/>
              </w:rPr>
            </w:pPr>
          </w:p>
          <w:p w:rsidR="00196B78" w:rsidRDefault="007E7251">
            <w:pPr>
              <w:rPr>
                <w:rFonts w:ascii="Arial" w:hAnsi="Arial" w:cs="Arial"/>
                <w:sz w:val="20"/>
              </w:rPr>
            </w:pPr>
            <w:r>
              <w:rPr>
                <w:rFonts w:ascii="Arial" w:hAnsi="Arial" w:cs="Arial"/>
                <w:sz w:val="20"/>
              </w:rPr>
              <w:t>6.</w:t>
            </w:r>
          </w:p>
          <w:p w:rsidR="007E7251" w:rsidRDefault="007E7251">
            <w:pPr>
              <w:rPr>
                <w:rFonts w:ascii="Arial" w:hAnsi="Arial" w:cs="Arial"/>
                <w:sz w:val="20"/>
              </w:rPr>
            </w:pPr>
          </w:p>
          <w:p w:rsidR="007E7251" w:rsidRDefault="007E7251">
            <w:pPr>
              <w:rPr>
                <w:rFonts w:ascii="Arial" w:hAnsi="Arial" w:cs="Arial"/>
                <w:sz w:val="20"/>
              </w:rPr>
            </w:pPr>
          </w:p>
          <w:p w:rsidR="007E7251" w:rsidRDefault="007E7251">
            <w:pPr>
              <w:rPr>
                <w:rFonts w:ascii="Arial" w:hAnsi="Arial" w:cs="Arial"/>
                <w:sz w:val="20"/>
              </w:rPr>
            </w:pPr>
          </w:p>
          <w:p w:rsidR="00C13960" w:rsidRDefault="00C13960">
            <w:pPr>
              <w:rPr>
                <w:rFonts w:ascii="Arial" w:hAnsi="Arial" w:cs="Arial"/>
                <w:sz w:val="20"/>
              </w:rPr>
            </w:pPr>
          </w:p>
          <w:p w:rsidR="00C13960" w:rsidRDefault="00C13960">
            <w:pPr>
              <w:rPr>
                <w:rFonts w:ascii="Arial" w:hAnsi="Arial" w:cs="Arial"/>
                <w:sz w:val="20"/>
              </w:rPr>
            </w:pPr>
          </w:p>
          <w:p w:rsidR="00840C99" w:rsidRDefault="00840C99">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C13960" w:rsidRDefault="00C13960">
            <w:pPr>
              <w:rPr>
                <w:rFonts w:ascii="Arial" w:hAnsi="Arial" w:cs="Arial"/>
                <w:sz w:val="20"/>
              </w:rPr>
            </w:pPr>
            <w:r>
              <w:rPr>
                <w:rFonts w:ascii="Arial" w:hAnsi="Arial" w:cs="Arial"/>
                <w:sz w:val="20"/>
              </w:rPr>
              <w:t>7.</w:t>
            </w:r>
          </w:p>
          <w:p w:rsidR="007E7251" w:rsidRPr="007E7251" w:rsidRDefault="007E7251">
            <w:pPr>
              <w:rPr>
                <w:rFonts w:ascii="Arial" w:hAnsi="Arial" w:cs="Arial"/>
                <w:sz w:val="20"/>
              </w:rPr>
            </w:pPr>
          </w:p>
        </w:tc>
        <w:tc>
          <w:tcPr>
            <w:tcW w:w="7371" w:type="dxa"/>
          </w:tcPr>
          <w:p w:rsidR="00457732" w:rsidRDefault="00457732">
            <w:pPr>
              <w:rPr>
                <w:rFonts w:ascii="Arial" w:hAnsi="Arial" w:cs="Arial"/>
                <w:i/>
                <w:sz w:val="20"/>
              </w:rPr>
            </w:pPr>
          </w:p>
          <w:p w:rsidR="00196B78" w:rsidRPr="007E7251" w:rsidRDefault="00196B78">
            <w:pPr>
              <w:rPr>
                <w:rFonts w:ascii="Arial" w:hAnsi="Arial" w:cs="Arial"/>
                <w:i/>
                <w:sz w:val="20"/>
              </w:rPr>
            </w:pPr>
            <w:r w:rsidRPr="007E7251">
              <w:rPr>
                <w:rFonts w:ascii="Arial" w:hAnsi="Arial" w:cs="Arial"/>
                <w:i/>
                <w:sz w:val="20"/>
              </w:rPr>
              <w:t>NEW MEMBERS</w:t>
            </w:r>
          </w:p>
          <w:p w:rsidR="00196B78" w:rsidRPr="007E7251" w:rsidRDefault="00196B78">
            <w:pPr>
              <w:rPr>
                <w:rFonts w:ascii="Arial" w:hAnsi="Arial" w:cs="Arial"/>
                <w:sz w:val="20"/>
              </w:rPr>
            </w:pPr>
          </w:p>
          <w:p w:rsidR="00F038E8" w:rsidRDefault="00F038E8" w:rsidP="008146C5">
            <w:pPr>
              <w:jc w:val="both"/>
              <w:rPr>
                <w:rFonts w:ascii="Arial" w:hAnsi="Arial" w:cs="Arial"/>
                <w:sz w:val="20"/>
              </w:rPr>
            </w:pPr>
            <w:r>
              <w:rPr>
                <w:rFonts w:ascii="Arial" w:hAnsi="Arial" w:cs="Arial"/>
                <w:sz w:val="20"/>
              </w:rPr>
              <w:t xml:space="preserve">John reported on the latest developments and correspondence with potential candidates and referred to his list which had been prepared to the Bangkok meeting. </w:t>
            </w:r>
          </w:p>
          <w:p w:rsidR="00F038E8" w:rsidRDefault="00F038E8" w:rsidP="008146C5">
            <w:pPr>
              <w:jc w:val="both"/>
              <w:rPr>
                <w:rFonts w:ascii="Arial" w:hAnsi="Arial" w:cs="Arial"/>
                <w:sz w:val="20"/>
              </w:rPr>
            </w:pPr>
          </w:p>
          <w:p w:rsidR="00F038E8" w:rsidRDefault="00F038E8" w:rsidP="008146C5">
            <w:pPr>
              <w:jc w:val="both"/>
              <w:rPr>
                <w:rFonts w:ascii="Arial" w:hAnsi="Arial" w:cs="Arial"/>
                <w:sz w:val="20"/>
              </w:rPr>
            </w:pPr>
            <w:r w:rsidRPr="00F038E8">
              <w:rPr>
                <w:rFonts w:ascii="Arial" w:hAnsi="Arial" w:cs="Arial"/>
                <w:i/>
                <w:sz w:val="20"/>
              </w:rPr>
              <w:t>Egypt</w:t>
            </w:r>
            <w:r>
              <w:rPr>
                <w:rFonts w:ascii="Arial" w:hAnsi="Arial" w:cs="Arial"/>
                <w:sz w:val="20"/>
              </w:rPr>
              <w:t xml:space="preserve"> - The firm from </w:t>
            </w:r>
            <w:r w:rsidRPr="00F038E8">
              <w:rPr>
                <w:rFonts w:ascii="Arial" w:hAnsi="Arial" w:cs="Arial"/>
                <w:i/>
                <w:sz w:val="20"/>
              </w:rPr>
              <w:t>Egypt</w:t>
            </w:r>
            <w:r>
              <w:rPr>
                <w:rFonts w:ascii="Arial" w:hAnsi="Arial" w:cs="Arial"/>
                <w:sz w:val="20"/>
              </w:rPr>
              <w:t xml:space="preserve"> would not come to Bangkok although they had announced to come.</w:t>
            </w:r>
            <w:r w:rsidR="00065BBB">
              <w:rPr>
                <w:rFonts w:ascii="Arial" w:hAnsi="Arial" w:cs="Arial"/>
                <w:sz w:val="20"/>
              </w:rPr>
              <w:t xml:space="preserve"> </w:t>
            </w:r>
            <w:r>
              <w:rPr>
                <w:rFonts w:ascii="Arial" w:hAnsi="Arial" w:cs="Arial"/>
                <w:sz w:val="20"/>
              </w:rPr>
              <w:t xml:space="preserve">The background for this would </w:t>
            </w:r>
            <w:r w:rsidR="00065BBB">
              <w:rPr>
                <w:rFonts w:ascii="Arial" w:hAnsi="Arial" w:cs="Arial"/>
                <w:sz w:val="20"/>
              </w:rPr>
              <w:t>were</w:t>
            </w:r>
            <w:r>
              <w:rPr>
                <w:rFonts w:ascii="Arial" w:hAnsi="Arial" w:cs="Arial"/>
                <w:sz w:val="20"/>
              </w:rPr>
              <w:t xml:space="preserve"> other business appointments the representative of the Egypt firm had. But the firm would be still interested and intended to come to the Ney York meeting in 2016. Emmanuel had a new contact to a</w:t>
            </w:r>
            <w:r w:rsidR="00065BBB">
              <w:rPr>
                <w:rFonts w:ascii="Arial" w:hAnsi="Arial" w:cs="Arial"/>
                <w:sz w:val="20"/>
              </w:rPr>
              <w:t>nother</w:t>
            </w:r>
            <w:r>
              <w:rPr>
                <w:rFonts w:ascii="Arial" w:hAnsi="Arial" w:cs="Arial"/>
                <w:sz w:val="20"/>
              </w:rPr>
              <w:t xml:space="preserve"> firm in Egypt he could contact and ask whether they are interested in a membership. It was agreed to wait and see whether the Egypt candidate will come to the New York meeting and otherwise the other firm should be contacted.</w:t>
            </w:r>
          </w:p>
          <w:p w:rsidR="00F038E8" w:rsidRDefault="00F038E8" w:rsidP="008146C5">
            <w:pPr>
              <w:jc w:val="both"/>
              <w:rPr>
                <w:rFonts w:ascii="Arial" w:hAnsi="Arial" w:cs="Arial"/>
                <w:sz w:val="20"/>
              </w:rPr>
            </w:pPr>
          </w:p>
          <w:p w:rsidR="00F038E8" w:rsidRDefault="00F038E8" w:rsidP="008146C5">
            <w:pPr>
              <w:jc w:val="both"/>
              <w:rPr>
                <w:rFonts w:ascii="Arial" w:hAnsi="Arial" w:cs="Arial"/>
                <w:sz w:val="20"/>
              </w:rPr>
            </w:pPr>
            <w:r w:rsidRPr="00F038E8">
              <w:rPr>
                <w:rFonts w:ascii="Arial" w:hAnsi="Arial" w:cs="Arial"/>
                <w:i/>
                <w:sz w:val="20"/>
              </w:rPr>
              <w:t>India</w:t>
            </w:r>
            <w:r>
              <w:rPr>
                <w:rFonts w:ascii="Arial" w:hAnsi="Arial" w:cs="Arial"/>
                <w:sz w:val="20"/>
              </w:rPr>
              <w:t xml:space="preserve"> - Another firm from India had contacted John and expressed its interest in becoming a member of the network. This was the firm which had already announced before the Lisbon meeting to come but then had not sent a representative to the meeting. Given the new candidate from India was coming to the Bangkok meeting John would contact the firm and inform them that another member had been found in the meantime.</w:t>
            </w:r>
          </w:p>
          <w:p w:rsidR="00F038E8" w:rsidRPr="0044073C" w:rsidRDefault="00F038E8" w:rsidP="008146C5">
            <w:pPr>
              <w:jc w:val="both"/>
              <w:rPr>
                <w:rFonts w:ascii="Arial" w:hAnsi="Arial" w:cs="Arial"/>
                <w:sz w:val="20"/>
              </w:rPr>
            </w:pPr>
          </w:p>
          <w:p w:rsidR="00F038E8" w:rsidRPr="0044073C" w:rsidRDefault="00F038E8" w:rsidP="00065BBB">
            <w:pPr>
              <w:jc w:val="both"/>
              <w:rPr>
                <w:rFonts w:ascii="Arial" w:hAnsi="Arial" w:cs="Arial"/>
                <w:sz w:val="20"/>
              </w:rPr>
            </w:pPr>
            <w:r w:rsidRPr="0044073C">
              <w:rPr>
                <w:rFonts w:ascii="Arial" w:hAnsi="Arial" w:cs="Arial"/>
                <w:i/>
                <w:sz w:val="20"/>
              </w:rPr>
              <w:t>Angola</w:t>
            </w:r>
            <w:r w:rsidRPr="0044073C">
              <w:rPr>
                <w:rFonts w:ascii="Arial" w:hAnsi="Arial" w:cs="Arial"/>
                <w:sz w:val="20"/>
              </w:rPr>
              <w:t xml:space="preserve"> - </w:t>
            </w:r>
            <w:r w:rsidRPr="0044073C">
              <w:rPr>
                <w:rFonts w:ascii="Arial" w:hAnsi="Arial" w:cs="Arial"/>
                <w:sz w:val="20"/>
              </w:rPr>
              <w:t>João Paulo</w:t>
            </w:r>
            <w:r w:rsidRPr="0044073C">
              <w:rPr>
                <w:rFonts w:ascii="Arial" w:hAnsi="Arial" w:cs="Arial"/>
                <w:sz w:val="20"/>
              </w:rPr>
              <w:t xml:space="preserve"> was still waiting for a response from the firm he had contacted in Angola</w:t>
            </w:r>
            <w:r w:rsidR="0044073C" w:rsidRPr="0044073C">
              <w:rPr>
                <w:rFonts w:ascii="Arial" w:hAnsi="Arial" w:cs="Arial"/>
                <w:sz w:val="20"/>
              </w:rPr>
              <w:t xml:space="preserve"> and would follow this up.</w:t>
            </w:r>
          </w:p>
          <w:p w:rsidR="00F038E8" w:rsidRDefault="00F038E8" w:rsidP="008146C5">
            <w:pPr>
              <w:jc w:val="both"/>
              <w:rPr>
                <w:rFonts w:ascii="Arial" w:hAnsi="Arial" w:cs="Arial"/>
                <w:sz w:val="20"/>
              </w:rPr>
            </w:pPr>
          </w:p>
          <w:p w:rsidR="0044073C" w:rsidRDefault="0044073C" w:rsidP="008146C5">
            <w:pPr>
              <w:jc w:val="both"/>
              <w:rPr>
                <w:rFonts w:ascii="Arial" w:hAnsi="Arial" w:cs="Arial"/>
                <w:sz w:val="20"/>
              </w:rPr>
            </w:pPr>
            <w:r w:rsidRPr="0044073C">
              <w:rPr>
                <w:rFonts w:ascii="Arial" w:hAnsi="Arial" w:cs="Arial"/>
                <w:i/>
                <w:sz w:val="20"/>
              </w:rPr>
              <w:t>Japan</w:t>
            </w:r>
            <w:r>
              <w:rPr>
                <w:rFonts w:ascii="Arial" w:hAnsi="Arial" w:cs="Arial"/>
                <w:sz w:val="20"/>
              </w:rPr>
              <w:t xml:space="preserve"> – John had not received any response from the firm in Japan. John would contact the firm again.</w:t>
            </w:r>
          </w:p>
          <w:p w:rsidR="00F038E8" w:rsidRDefault="00F038E8" w:rsidP="008146C5">
            <w:pPr>
              <w:jc w:val="both"/>
              <w:rPr>
                <w:rFonts w:ascii="Arial" w:hAnsi="Arial" w:cs="Arial"/>
                <w:sz w:val="20"/>
              </w:rPr>
            </w:pPr>
          </w:p>
          <w:p w:rsidR="0044073C" w:rsidRDefault="0044073C" w:rsidP="008146C5">
            <w:pPr>
              <w:jc w:val="both"/>
              <w:rPr>
                <w:rFonts w:ascii="Arial" w:hAnsi="Arial" w:cs="Arial"/>
                <w:sz w:val="20"/>
              </w:rPr>
            </w:pPr>
            <w:r w:rsidRPr="0044073C">
              <w:rPr>
                <w:rFonts w:ascii="Arial" w:hAnsi="Arial" w:cs="Arial"/>
                <w:i/>
                <w:sz w:val="20"/>
              </w:rPr>
              <w:t>Canada</w:t>
            </w:r>
            <w:r>
              <w:rPr>
                <w:rFonts w:ascii="Arial" w:hAnsi="Arial" w:cs="Arial"/>
                <w:sz w:val="20"/>
              </w:rPr>
              <w:t xml:space="preserve"> – Steffen reported on the email from Frederic Letendre asking for an exchange of the Canadian member by a new firm formed by most of the partners of the old member firm with effect of </w:t>
            </w:r>
            <w:r w:rsidR="00065BBB">
              <w:rPr>
                <w:rFonts w:ascii="Arial" w:hAnsi="Arial" w:cs="Arial"/>
                <w:sz w:val="20"/>
              </w:rPr>
              <w:t>31 October/</w:t>
            </w:r>
            <w:r>
              <w:rPr>
                <w:rFonts w:ascii="Arial" w:hAnsi="Arial" w:cs="Arial"/>
                <w:sz w:val="20"/>
              </w:rPr>
              <w:t xml:space="preserve">1 November 2015. Steffen pointed out that the Articles provide for a termination period of at least three months which had not been observed and a formal application of the new firm </w:t>
            </w:r>
            <w:r w:rsidR="00065BBB">
              <w:rPr>
                <w:rFonts w:ascii="Arial" w:hAnsi="Arial" w:cs="Arial"/>
                <w:sz w:val="20"/>
              </w:rPr>
              <w:t>as well as a</w:t>
            </w:r>
            <w:r>
              <w:rPr>
                <w:rFonts w:ascii="Arial" w:hAnsi="Arial" w:cs="Arial"/>
                <w:sz w:val="20"/>
              </w:rPr>
              <w:t xml:space="preserve"> </w:t>
            </w:r>
            <w:r w:rsidR="00065BBB">
              <w:rPr>
                <w:rFonts w:ascii="Arial" w:hAnsi="Arial" w:cs="Arial"/>
                <w:sz w:val="20"/>
              </w:rPr>
              <w:t xml:space="preserve">formal </w:t>
            </w:r>
            <w:r>
              <w:rPr>
                <w:rFonts w:ascii="Arial" w:hAnsi="Arial" w:cs="Arial"/>
                <w:sz w:val="20"/>
              </w:rPr>
              <w:t xml:space="preserve">termination of the old firm would be required. It was agreed that Steffen should contact the Canadian member and ask for those documents so </w:t>
            </w:r>
            <w:r w:rsidR="00065BBB">
              <w:rPr>
                <w:rFonts w:ascii="Arial" w:hAnsi="Arial" w:cs="Arial"/>
                <w:sz w:val="20"/>
              </w:rPr>
              <w:t xml:space="preserve">this </w:t>
            </w:r>
            <w:proofErr w:type="spellStart"/>
            <w:r w:rsidR="00065BBB">
              <w:rPr>
                <w:rFonts w:ascii="Arial" w:hAnsi="Arial" w:cs="Arial"/>
                <w:sz w:val="20"/>
              </w:rPr>
              <w:t>issue</w:t>
            </w:r>
            <w:r>
              <w:rPr>
                <w:rFonts w:ascii="Arial" w:hAnsi="Arial" w:cs="Arial"/>
                <w:sz w:val="20"/>
              </w:rPr>
              <w:t>t</w:t>
            </w:r>
            <w:proofErr w:type="spellEnd"/>
            <w:r>
              <w:rPr>
                <w:rFonts w:ascii="Arial" w:hAnsi="Arial" w:cs="Arial"/>
                <w:sz w:val="20"/>
              </w:rPr>
              <w:t xml:space="preserve"> can be discussed and decided by the General Assembly in Bangkok.</w:t>
            </w:r>
          </w:p>
          <w:p w:rsidR="00F038E8" w:rsidRDefault="00F038E8" w:rsidP="008146C5">
            <w:pPr>
              <w:jc w:val="both"/>
              <w:rPr>
                <w:rFonts w:ascii="Arial" w:hAnsi="Arial" w:cs="Arial"/>
                <w:sz w:val="20"/>
              </w:rPr>
            </w:pPr>
          </w:p>
          <w:p w:rsidR="00C13960" w:rsidRDefault="00C13960" w:rsidP="008146C5">
            <w:pPr>
              <w:jc w:val="both"/>
              <w:rPr>
                <w:rFonts w:ascii="Arial" w:hAnsi="Arial" w:cs="Arial"/>
                <w:i/>
                <w:sz w:val="20"/>
              </w:rPr>
            </w:pPr>
          </w:p>
          <w:p w:rsidR="00C13960" w:rsidRPr="007E7251" w:rsidRDefault="00C13960" w:rsidP="008146C5">
            <w:pPr>
              <w:jc w:val="both"/>
              <w:rPr>
                <w:rFonts w:ascii="Arial" w:hAnsi="Arial" w:cs="Arial"/>
                <w:i/>
                <w:sz w:val="20"/>
              </w:rPr>
            </w:pPr>
            <w:r w:rsidRPr="007E7251">
              <w:rPr>
                <w:rFonts w:ascii="Arial" w:hAnsi="Arial" w:cs="Arial"/>
                <w:i/>
                <w:sz w:val="20"/>
              </w:rPr>
              <w:t>FINANCE</w:t>
            </w:r>
          </w:p>
          <w:p w:rsidR="00C13960" w:rsidRPr="007E7251" w:rsidRDefault="00C13960" w:rsidP="00C13960">
            <w:pPr>
              <w:jc w:val="both"/>
              <w:rPr>
                <w:rFonts w:ascii="Arial" w:hAnsi="Arial" w:cs="Arial"/>
                <w:sz w:val="20"/>
              </w:rPr>
            </w:pPr>
          </w:p>
          <w:p w:rsidR="007E7251" w:rsidRPr="007E7251" w:rsidRDefault="00C20FD4" w:rsidP="00C20FD4">
            <w:pPr>
              <w:jc w:val="both"/>
              <w:rPr>
                <w:rFonts w:ascii="Arial" w:hAnsi="Arial" w:cs="Arial"/>
                <w:sz w:val="20"/>
              </w:rPr>
            </w:pPr>
            <w:r>
              <w:rPr>
                <w:rFonts w:ascii="Arial" w:hAnsi="Arial" w:cs="Arial"/>
                <w:sz w:val="20"/>
              </w:rPr>
              <w:t>There was nothing new to report</w:t>
            </w:r>
            <w:r w:rsidR="008E033B">
              <w:rPr>
                <w:rFonts w:ascii="Arial" w:hAnsi="Arial" w:cs="Arial"/>
                <w:sz w:val="20"/>
              </w:rPr>
              <w:t>.</w:t>
            </w:r>
            <w:r>
              <w:rPr>
                <w:rFonts w:ascii="Arial" w:hAnsi="Arial" w:cs="Arial"/>
                <w:sz w:val="20"/>
              </w:rPr>
              <w:t xml:space="preserve"> Reminders had been sent out.</w:t>
            </w:r>
            <w:r w:rsidR="00C13960">
              <w:rPr>
                <w:rFonts w:ascii="Arial" w:hAnsi="Arial" w:cs="Arial"/>
                <w:sz w:val="20"/>
              </w:rPr>
              <w:t xml:space="preserve"> </w:t>
            </w:r>
          </w:p>
        </w:tc>
        <w:tc>
          <w:tcPr>
            <w:tcW w:w="1307" w:type="dxa"/>
          </w:tcPr>
          <w:p w:rsidR="00196B78" w:rsidRPr="00331BBE" w:rsidRDefault="00196B78">
            <w:pPr>
              <w:rPr>
                <w:rFonts w:ascii="Arial" w:hAnsi="Arial" w:cs="Arial"/>
                <w:i/>
                <w:sz w:val="20"/>
              </w:rPr>
            </w:pPr>
          </w:p>
          <w:p w:rsidR="00BD1138" w:rsidRPr="00331BBE" w:rsidRDefault="00BD1138">
            <w:pPr>
              <w:rPr>
                <w:rFonts w:ascii="Arial" w:hAnsi="Arial" w:cs="Arial"/>
                <w:i/>
                <w:sz w:val="20"/>
              </w:rPr>
            </w:pPr>
          </w:p>
          <w:p w:rsidR="00BD1138" w:rsidRPr="00331BBE" w:rsidRDefault="00BD1138">
            <w:pPr>
              <w:rPr>
                <w:rFonts w:ascii="Arial" w:hAnsi="Arial" w:cs="Arial"/>
                <w:i/>
                <w:sz w:val="20"/>
              </w:rPr>
            </w:pPr>
          </w:p>
          <w:p w:rsidR="001524D9" w:rsidRDefault="001524D9">
            <w:pPr>
              <w:rPr>
                <w:rFonts w:ascii="Arial" w:hAnsi="Arial" w:cs="Arial"/>
                <w:i/>
                <w:sz w:val="20"/>
              </w:rPr>
            </w:pPr>
          </w:p>
          <w:p w:rsidR="00065BBB" w:rsidRDefault="00065BBB">
            <w:pPr>
              <w:rPr>
                <w:rFonts w:ascii="Arial" w:hAnsi="Arial" w:cs="Arial"/>
                <w:i/>
                <w:sz w:val="20"/>
              </w:rPr>
            </w:pPr>
          </w:p>
          <w:p w:rsidR="00BD1138" w:rsidRDefault="008E033B">
            <w:pPr>
              <w:rPr>
                <w:rFonts w:ascii="Arial" w:hAnsi="Arial" w:cs="Arial"/>
                <w:i/>
                <w:sz w:val="20"/>
              </w:rPr>
            </w:pPr>
            <w:r>
              <w:rPr>
                <w:rFonts w:ascii="Arial" w:hAnsi="Arial" w:cs="Arial"/>
                <w:i/>
                <w:sz w:val="20"/>
              </w:rPr>
              <w:t>John</w:t>
            </w:r>
          </w:p>
          <w:p w:rsidR="008E377B" w:rsidRPr="00331BBE" w:rsidRDefault="008E377B">
            <w:pPr>
              <w:rPr>
                <w:rFonts w:ascii="Arial" w:hAnsi="Arial" w:cs="Arial"/>
                <w:i/>
                <w:sz w:val="20"/>
              </w:rPr>
            </w:pPr>
          </w:p>
          <w:p w:rsidR="00BD1138" w:rsidRPr="00331BBE" w:rsidRDefault="00BD1138">
            <w:pPr>
              <w:rPr>
                <w:rFonts w:ascii="Arial" w:hAnsi="Arial" w:cs="Arial"/>
                <w:i/>
                <w:sz w:val="20"/>
              </w:rPr>
            </w:pPr>
          </w:p>
          <w:p w:rsidR="00BD1138" w:rsidRPr="00331BBE" w:rsidRDefault="00BD1138">
            <w:pPr>
              <w:rPr>
                <w:rFonts w:ascii="Arial" w:hAnsi="Arial" w:cs="Arial"/>
                <w:i/>
                <w:sz w:val="20"/>
              </w:rPr>
            </w:pPr>
          </w:p>
          <w:p w:rsidR="00A669CF" w:rsidRPr="00331BBE" w:rsidRDefault="00A669CF">
            <w:pPr>
              <w:rPr>
                <w:rFonts w:ascii="Arial" w:hAnsi="Arial" w:cs="Arial"/>
                <w:i/>
                <w:sz w:val="20"/>
              </w:rPr>
            </w:pPr>
          </w:p>
          <w:p w:rsidR="00840C99" w:rsidRDefault="00840C99">
            <w:pPr>
              <w:rPr>
                <w:rFonts w:ascii="Arial" w:hAnsi="Arial" w:cs="Arial"/>
                <w:i/>
                <w:sz w:val="20"/>
              </w:rPr>
            </w:pPr>
          </w:p>
          <w:p w:rsidR="00F038E8" w:rsidRDefault="00F038E8">
            <w:pPr>
              <w:rPr>
                <w:rFonts w:ascii="Arial" w:hAnsi="Arial" w:cs="Arial"/>
                <w:i/>
                <w:sz w:val="20"/>
              </w:rPr>
            </w:pPr>
          </w:p>
          <w:p w:rsidR="00F038E8" w:rsidRDefault="00F038E8">
            <w:pPr>
              <w:rPr>
                <w:rFonts w:ascii="Arial" w:hAnsi="Arial" w:cs="Arial"/>
                <w:i/>
                <w:sz w:val="20"/>
              </w:rPr>
            </w:pPr>
          </w:p>
          <w:p w:rsidR="00F038E8" w:rsidRDefault="00F038E8">
            <w:pPr>
              <w:rPr>
                <w:rFonts w:ascii="Arial" w:hAnsi="Arial" w:cs="Arial"/>
                <w:i/>
                <w:sz w:val="20"/>
              </w:rPr>
            </w:pPr>
          </w:p>
          <w:p w:rsidR="008E033B" w:rsidRDefault="00F038E8">
            <w:pPr>
              <w:rPr>
                <w:rFonts w:ascii="Arial" w:hAnsi="Arial" w:cs="Arial"/>
                <w:i/>
                <w:sz w:val="20"/>
              </w:rPr>
            </w:pPr>
            <w:r>
              <w:rPr>
                <w:rFonts w:ascii="Arial" w:hAnsi="Arial" w:cs="Arial"/>
                <w:i/>
                <w:sz w:val="20"/>
              </w:rPr>
              <w:t>Emmanuel</w:t>
            </w:r>
          </w:p>
          <w:p w:rsidR="00F038E8" w:rsidRDefault="00F038E8">
            <w:pPr>
              <w:rPr>
                <w:rFonts w:ascii="Arial" w:hAnsi="Arial" w:cs="Arial"/>
                <w:i/>
                <w:sz w:val="20"/>
              </w:rPr>
            </w:pPr>
          </w:p>
          <w:p w:rsidR="008E033B" w:rsidRDefault="008E033B">
            <w:pPr>
              <w:rPr>
                <w:rFonts w:ascii="Arial" w:hAnsi="Arial" w:cs="Arial"/>
                <w:i/>
                <w:sz w:val="20"/>
              </w:rPr>
            </w:pPr>
          </w:p>
          <w:p w:rsidR="00F038E8" w:rsidRDefault="00F038E8">
            <w:pPr>
              <w:rPr>
                <w:rFonts w:ascii="Arial" w:hAnsi="Arial" w:cs="Arial"/>
                <w:i/>
                <w:sz w:val="20"/>
              </w:rPr>
            </w:pPr>
          </w:p>
          <w:p w:rsidR="00F038E8" w:rsidRDefault="00F038E8">
            <w:pPr>
              <w:rPr>
                <w:rFonts w:ascii="Arial" w:hAnsi="Arial" w:cs="Arial"/>
                <w:i/>
                <w:sz w:val="20"/>
              </w:rPr>
            </w:pPr>
          </w:p>
          <w:p w:rsidR="00F038E8" w:rsidRDefault="00F038E8">
            <w:pPr>
              <w:rPr>
                <w:rFonts w:ascii="Arial" w:hAnsi="Arial" w:cs="Arial"/>
                <w:i/>
                <w:sz w:val="20"/>
              </w:rPr>
            </w:pPr>
          </w:p>
          <w:p w:rsidR="00F038E8" w:rsidRDefault="00F038E8">
            <w:pPr>
              <w:rPr>
                <w:rFonts w:ascii="Arial" w:hAnsi="Arial" w:cs="Arial"/>
                <w:i/>
                <w:sz w:val="20"/>
              </w:rPr>
            </w:pPr>
          </w:p>
          <w:p w:rsidR="00F038E8" w:rsidRDefault="00F038E8">
            <w:pPr>
              <w:rPr>
                <w:rFonts w:ascii="Arial" w:hAnsi="Arial" w:cs="Arial"/>
                <w:i/>
                <w:sz w:val="20"/>
              </w:rPr>
            </w:pPr>
            <w:r>
              <w:rPr>
                <w:rFonts w:ascii="Arial" w:hAnsi="Arial" w:cs="Arial"/>
                <w:i/>
                <w:sz w:val="20"/>
              </w:rPr>
              <w:t>John</w:t>
            </w:r>
          </w:p>
          <w:p w:rsidR="00F038E8" w:rsidRDefault="00F038E8">
            <w:pPr>
              <w:rPr>
                <w:rFonts w:ascii="Arial" w:hAnsi="Arial" w:cs="Arial"/>
                <w:i/>
                <w:sz w:val="20"/>
              </w:rPr>
            </w:pPr>
          </w:p>
          <w:p w:rsidR="0044073C" w:rsidRDefault="0044073C">
            <w:pPr>
              <w:rPr>
                <w:rFonts w:ascii="Arial" w:hAnsi="Arial" w:cs="Arial"/>
                <w:i/>
                <w:sz w:val="20"/>
              </w:rPr>
            </w:pPr>
          </w:p>
          <w:p w:rsidR="0044073C" w:rsidRPr="00331BBE" w:rsidRDefault="0044073C" w:rsidP="0044073C">
            <w:pPr>
              <w:rPr>
                <w:rFonts w:ascii="Arial" w:hAnsi="Arial" w:cs="Arial"/>
                <w:i/>
                <w:sz w:val="20"/>
              </w:rPr>
            </w:pPr>
            <w:r w:rsidRPr="00331BBE">
              <w:rPr>
                <w:rFonts w:ascii="Arial" w:hAnsi="Arial" w:cs="Arial"/>
                <w:i/>
                <w:sz w:val="20"/>
              </w:rPr>
              <w:t>João Paulo</w:t>
            </w:r>
          </w:p>
          <w:p w:rsidR="0044073C" w:rsidRDefault="0044073C">
            <w:pPr>
              <w:rPr>
                <w:rFonts w:ascii="Arial" w:hAnsi="Arial" w:cs="Arial"/>
                <w:i/>
                <w:sz w:val="20"/>
              </w:rPr>
            </w:pPr>
          </w:p>
          <w:p w:rsidR="00F038E8" w:rsidRDefault="00F038E8">
            <w:pPr>
              <w:rPr>
                <w:rFonts w:ascii="Arial" w:hAnsi="Arial" w:cs="Arial"/>
                <w:i/>
                <w:sz w:val="20"/>
              </w:rPr>
            </w:pPr>
          </w:p>
          <w:p w:rsidR="0044073C" w:rsidRDefault="0044073C">
            <w:pPr>
              <w:rPr>
                <w:rFonts w:ascii="Arial" w:hAnsi="Arial" w:cs="Arial"/>
                <w:i/>
                <w:sz w:val="20"/>
              </w:rPr>
            </w:pPr>
            <w:r>
              <w:rPr>
                <w:rFonts w:ascii="Arial" w:hAnsi="Arial" w:cs="Arial"/>
                <w:i/>
                <w:sz w:val="20"/>
              </w:rPr>
              <w:t>John</w:t>
            </w:r>
          </w:p>
          <w:p w:rsidR="00F038E8" w:rsidRDefault="00F038E8">
            <w:pPr>
              <w:rPr>
                <w:rFonts w:ascii="Arial" w:hAnsi="Arial" w:cs="Arial"/>
                <w:i/>
                <w:sz w:val="20"/>
              </w:rPr>
            </w:pPr>
          </w:p>
          <w:p w:rsidR="00F038E8" w:rsidRDefault="00F038E8">
            <w:pPr>
              <w:rPr>
                <w:rFonts w:ascii="Arial" w:hAnsi="Arial" w:cs="Arial"/>
                <w:i/>
                <w:sz w:val="20"/>
              </w:rPr>
            </w:pPr>
          </w:p>
          <w:p w:rsidR="0044073C" w:rsidRDefault="0044073C">
            <w:pPr>
              <w:rPr>
                <w:rFonts w:ascii="Arial" w:hAnsi="Arial" w:cs="Arial"/>
                <w:i/>
                <w:sz w:val="20"/>
              </w:rPr>
            </w:pPr>
          </w:p>
          <w:p w:rsidR="0044073C" w:rsidRDefault="0044073C">
            <w:pPr>
              <w:rPr>
                <w:rFonts w:ascii="Arial" w:hAnsi="Arial" w:cs="Arial"/>
                <w:i/>
                <w:sz w:val="20"/>
              </w:rPr>
            </w:pPr>
          </w:p>
          <w:p w:rsidR="0044073C" w:rsidRDefault="0044073C">
            <w:pPr>
              <w:rPr>
                <w:rFonts w:ascii="Arial" w:hAnsi="Arial" w:cs="Arial"/>
                <w:i/>
                <w:sz w:val="20"/>
              </w:rPr>
            </w:pPr>
          </w:p>
          <w:p w:rsidR="0044073C" w:rsidRDefault="0044073C">
            <w:pPr>
              <w:rPr>
                <w:rFonts w:ascii="Arial" w:hAnsi="Arial" w:cs="Arial"/>
                <w:i/>
                <w:sz w:val="20"/>
              </w:rPr>
            </w:pPr>
          </w:p>
          <w:p w:rsidR="0044073C" w:rsidRDefault="0044073C">
            <w:pPr>
              <w:rPr>
                <w:rFonts w:ascii="Arial" w:hAnsi="Arial" w:cs="Arial"/>
                <w:i/>
                <w:sz w:val="20"/>
              </w:rPr>
            </w:pPr>
          </w:p>
          <w:p w:rsidR="00065BBB" w:rsidRDefault="00065BBB">
            <w:pPr>
              <w:rPr>
                <w:rFonts w:ascii="Arial" w:hAnsi="Arial" w:cs="Arial"/>
                <w:i/>
                <w:sz w:val="20"/>
              </w:rPr>
            </w:pPr>
          </w:p>
          <w:p w:rsidR="0044073C" w:rsidRDefault="0044073C">
            <w:pPr>
              <w:rPr>
                <w:rFonts w:ascii="Arial" w:hAnsi="Arial" w:cs="Arial"/>
                <w:i/>
                <w:sz w:val="20"/>
              </w:rPr>
            </w:pPr>
          </w:p>
          <w:p w:rsidR="0044073C" w:rsidRDefault="0044073C">
            <w:pPr>
              <w:rPr>
                <w:rFonts w:ascii="Arial" w:hAnsi="Arial" w:cs="Arial"/>
                <w:i/>
                <w:sz w:val="20"/>
              </w:rPr>
            </w:pPr>
            <w:r>
              <w:rPr>
                <w:rFonts w:ascii="Arial" w:hAnsi="Arial" w:cs="Arial"/>
                <w:i/>
                <w:sz w:val="20"/>
              </w:rPr>
              <w:t>Steffen</w:t>
            </w:r>
          </w:p>
          <w:p w:rsidR="0044073C" w:rsidRDefault="0044073C">
            <w:pPr>
              <w:rPr>
                <w:rFonts w:ascii="Arial" w:hAnsi="Arial" w:cs="Arial"/>
                <w:i/>
                <w:sz w:val="20"/>
              </w:rPr>
            </w:pPr>
          </w:p>
          <w:p w:rsidR="0044073C" w:rsidRDefault="0044073C">
            <w:pPr>
              <w:rPr>
                <w:rFonts w:ascii="Arial" w:hAnsi="Arial" w:cs="Arial"/>
                <w:i/>
                <w:sz w:val="20"/>
              </w:rPr>
            </w:pPr>
          </w:p>
          <w:p w:rsidR="0044073C" w:rsidRDefault="0044073C">
            <w:pPr>
              <w:rPr>
                <w:rFonts w:ascii="Arial" w:hAnsi="Arial" w:cs="Arial"/>
                <w:i/>
                <w:sz w:val="20"/>
              </w:rPr>
            </w:pPr>
          </w:p>
          <w:p w:rsidR="00C20FD4" w:rsidRDefault="00C20FD4">
            <w:pPr>
              <w:rPr>
                <w:rFonts w:ascii="Arial" w:hAnsi="Arial" w:cs="Arial"/>
                <w:i/>
                <w:sz w:val="20"/>
              </w:rPr>
            </w:pPr>
          </w:p>
          <w:p w:rsidR="00BD1138" w:rsidRPr="00331BBE" w:rsidRDefault="008E033B">
            <w:pPr>
              <w:rPr>
                <w:rFonts w:ascii="Arial" w:hAnsi="Arial" w:cs="Arial"/>
                <w:i/>
                <w:sz w:val="20"/>
              </w:rPr>
            </w:pPr>
            <w:r>
              <w:rPr>
                <w:rFonts w:ascii="Arial" w:hAnsi="Arial" w:cs="Arial"/>
                <w:i/>
                <w:sz w:val="20"/>
              </w:rPr>
              <w:t>Emmanuel</w:t>
            </w:r>
          </w:p>
          <w:p w:rsidR="00BD1138" w:rsidRPr="00331BBE" w:rsidRDefault="00BD1138" w:rsidP="00840C99">
            <w:pPr>
              <w:rPr>
                <w:rFonts w:ascii="Arial" w:hAnsi="Arial" w:cs="Arial"/>
                <w:i/>
                <w:sz w:val="20"/>
              </w:rPr>
            </w:pPr>
          </w:p>
        </w:tc>
      </w:tr>
      <w:tr w:rsidR="00196B78" w:rsidRPr="007E7251" w:rsidTr="00840C99">
        <w:trPr>
          <w:trHeight w:val="68"/>
        </w:trPr>
        <w:tc>
          <w:tcPr>
            <w:tcW w:w="606" w:type="dxa"/>
          </w:tcPr>
          <w:p w:rsidR="007E7251" w:rsidRPr="007E7251" w:rsidRDefault="007E7251">
            <w:pPr>
              <w:rPr>
                <w:rFonts w:ascii="Arial" w:hAnsi="Arial" w:cs="Arial"/>
                <w:sz w:val="20"/>
              </w:rPr>
            </w:pPr>
          </w:p>
        </w:tc>
        <w:tc>
          <w:tcPr>
            <w:tcW w:w="7371" w:type="dxa"/>
          </w:tcPr>
          <w:p w:rsidR="00196B78" w:rsidRPr="007E7251" w:rsidRDefault="00196B78">
            <w:pPr>
              <w:rPr>
                <w:rFonts w:ascii="Arial" w:hAnsi="Arial" w:cs="Arial"/>
                <w:sz w:val="20"/>
              </w:rPr>
            </w:pPr>
          </w:p>
        </w:tc>
        <w:tc>
          <w:tcPr>
            <w:tcW w:w="1307" w:type="dxa"/>
          </w:tcPr>
          <w:p w:rsidR="00196B78" w:rsidRPr="00331BBE" w:rsidRDefault="00196B78">
            <w:pPr>
              <w:rPr>
                <w:rFonts w:ascii="Arial" w:hAnsi="Arial" w:cs="Arial"/>
                <w:i/>
                <w:sz w:val="20"/>
              </w:rPr>
            </w:pPr>
          </w:p>
        </w:tc>
      </w:tr>
      <w:tr w:rsidR="00196B78" w:rsidRPr="007E7251" w:rsidTr="00331BBE">
        <w:tc>
          <w:tcPr>
            <w:tcW w:w="606" w:type="dxa"/>
          </w:tcPr>
          <w:p w:rsidR="00196B78" w:rsidRPr="007E7251" w:rsidRDefault="007E7251">
            <w:pPr>
              <w:rPr>
                <w:rFonts w:ascii="Arial" w:hAnsi="Arial" w:cs="Arial"/>
                <w:sz w:val="20"/>
              </w:rPr>
            </w:pPr>
            <w:r>
              <w:rPr>
                <w:rFonts w:ascii="Arial" w:hAnsi="Arial" w:cs="Arial"/>
                <w:sz w:val="20"/>
              </w:rPr>
              <w:t>8.</w:t>
            </w:r>
          </w:p>
        </w:tc>
        <w:tc>
          <w:tcPr>
            <w:tcW w:w="7371" w:type="dxa"/>
          </w:tcPr>
          <w:p w:rsidR="00196B78" w:rsidRPr="007E7251" w:rsidRDefault="00196B78">
            <w:pPr>
              <w:rPr>
                <w:rFonts w:ascii="Arial" w:hAnsi="Arial" w:cs="Arial"/>
                <w:i/>
                <w:sz w:val="20"/>
              </w:rPr>
            </w:pPr>
            <w:r w:rsidRPr="007E7251">
              <w:rPr>
                <w:rFonts w:ascii="Arial" w:hAnsi="Arial" w:cs="Arial"/>
                <w:i/>
                <w:sz w:val="20"/>
              </w:rPr>
              <w:t>TENDERS</w:t>
            </w:r>
          </w:p>
          <w:p w:rsidR="00196B78" w:rsidRPr="007E7251" w:rsidRDefault="00196B78">
            <w:pPr>
              <w:rPr>
                <w:rFonts w:ascii="Arial" w:hAnsi="Arial" w:cs="Arial"/>
                <w:sz w:val="20"/>
              </w:rPr>
            </w:pPr>
          </w:p>
          <w:p w:rsidR="00196B78" w:rsidRDefault="00196B78">
            <w:pPr>
              <w:rPr>
                <w:rFonts w:ascii="Arial" w:hAnsi="Arial" w:cs="Arial"/>
                <w:sz w:val="20"/>
              </w:rPr>
            </w:pPr>
            <w:r w:rsidRPr="007E7251">
              <w:rPr>
                <w:rFonts w:ascii="Arial" w:hAnsi="Arial" w:cs="Arial"/>
                <w:sz w:val="20"/>
              </w:rPr>
              <w:t>There was nothing to report.</w:t>
            </w:r>
          </w:p>
          <w:p w:rsidR="007E7251" w:rsidRDefault="007E7251">
            <w:pPr>
              <w:rPr>
                <w:rFonts w:ascii="Arial" w:hAnsi="Arial" w:cs="Arial"/>
                <w:sz w:val="20"/>
              </w:rPr>
            </w:pPr>
          </w:p>
          <w:p w:rsidR="007E7251" w:rsidRPr="007E7251" w:rsidRDefault="007E7251">
            <w:pPr>
              <w:rPr>
                <w:rFonts w:ascii="Arial" w:hAnsi="Arial" w:cs="Arial"/>
                <w:sz w:val="20"/>
              </w:rPr>
            </w:pPr>
          </w:p>
        </w:tc>
        <w:tc>
          <w:tcPr>
            <w:tcW w:w="1307" w:type="dxa"/>
          </w:tcPr>
          <w:p w:rsidR="00196B78" w:rsidRPr="00331BBE" w:rsidRDefault="00196B78">
            <w:pPr>
              <w:rPr>
                <w:rFonts w:ascii="Arial" w:hAnsi="Arial" w:cs="Arial"/>
                <w:i/>
                <w:sz w:val="20"/>
              </w:rPr>
            </w:pPr>
          </w:p>
        </w:tc>
      </w:tr>
      <w:tr w:rsidR="00196B78" w:rsidRPr="007E7251" w:rsidTr="00331BBE">
        <w:tc>
          <w:tcPr>
            <w:tcW w:w="606" w:type="dxa"/>
          </w:tcPr>
          <w:p w:rsidR="00C20FD4" w:rsidRDefault="00C20FD4">
            <w:pPr>
              <w:rPr>
                <w:rFonts w:ascii="Arial" w:hAnsi="Arial" w:cs="Arial"/>
                <w:sz w:val="20"/>
              </w:rPr>
            </w:pPr>
          </w:p>
          <w:p w:rsidR="00196B78" w:rsidRPr="007E7251" w:rsidRDefault="007E7251">
            <w:pPr>
              <w:rPr>
                <w:rFonts w:ascii="Arial" w:hAnsi="Arial" w:cs="Arial"/>
                <w:sz w:val="20"/>
              </w:rPr>
            </w:pPr>
            <w:r>
              <w:rPr>
                <w:rFonts w:ascii="Arial" w:hAnsi="Arial" w:cs="Arial"/>
                <w:sz w:val="20"/>
              </w:rPr>
              <w:lastRenderedPageBreak/>
              <w:t>9.</w:t>
            </w:r>
          </w:p>
        </w:tc>
        <w:tc>
          <w:tcPr>
            <w:tcW w:w="7371" w:type="dxa"/>
          </w:tcPr>
          <w:p w:rsidR="00C20FD4" w:rsidRDefault="00C20FD4">
            <w:pPr>
              <w:rPr>
                <w:rFonts w:ascii="Arial" w:hAnsi="Arial" w:cs="Arial"/>
                <w:i/>
                <w:sz w:val="20"/>
              </w:rPr>
            </w:pPr>
          </w:p>
          <w:p w:rsidR="00196B78" w:rsidRPr="007E7251" w:rsidRDefault="00196B78">
            <w:pPr>
              <w:rPr>
                <w:rFonts w:ascii="Arial" w:hAnsi="Arial" w:cs="Arial"/>
                <w:i/>
                <w:sz w:val="20"/>
              </w:rPr>
            </w:pPr>
            <w:r w:rsidRPr="007E7251">
              <w:rPr>
                <w:rFonts w:ascii="Arial" w:hAnsi="Arial" w:cs="Arial"/>
                <w:i/>
                <w:sz w:val="20"/>
              </w:rPr>
              <w:lastRenderedPageBreak/>
              <w:t>EURAAUDIT</w:t>
            </w:r>
          </w:p>
          <w:p w:rsidR="00196B78" w:rsidRPr="007E7251" w:rsidRDefault="00196B78">
            <w:pPr>
              <w:rPr>
                <w:rFonts w:ascii="Arial" w:hAnsi="Arial" w:cs="Arial"/>
                <w:sz w:val="20"/>
              </w:rPr>
            </w:pPr>
          </w:p>
          <w:p w:rsidR="00C13960" w:rsidRDefault="00C13960" w:rsidP="00C13960">
            <w:pPr>
              <w:rPr>
                <w:rFonts w:ascii="Arial" w:hAnsi="Arial" w:cs="Arial"/>
                <w:sz w:val="20"/>
              </w:rPr>
            </w:pPr>
            <w:r w:rsidRPr="007E7251">
              <w:rPr>
                <w:rFonts w:ascii="Arial" w:hAnsi="Arial" w:cs="Arial"/>
                <w:sz w:val="20"/>
              </w:rPr>
              <w:t>There was nothing to report.</w:t>
            </w:r>
          </w:p>
          <w:p w:rsidR="00196B78" w:rsidRPr="007E7251" w:rsidRDefault="00196B78">
            <w:pPr>
              <w:rPr>
                <w:rFonts w:ascii="Arial" w:hAnsi="Arial" w:cs="Arial"/>
                <w:sz w:val="20"/>
              </w:rPr>
            </w:pPr>
          </w:p>
          <w:p w:rsidR="00196B78" w:rsidRPr="007E7251" w:rsidRDefault="00196B78">
            <w:pPr>
              <w:rPr>
                <w:rFonts w:ascii="Arial" w:hAnsi="Arial" w:cs="Arial"/>
                <w:sz w:val="20"/>
              </w:rPr>
            </w:pPr>
          </w:p>
        </w:tc>
        <w:tc>
          <w:tcPr>
            <w:tcW w:w="1307" w:type="dxa"/>
          </w:tcPr>
          <w:p w:rsidR="007E7251" w:rsidRPr="00331BBE" w:rsidRDefault="007E7251">
            <w:pPr>
              <w:rPr>
                <w:rFonts w:ascii="Arial" w:hAnsi="Arial" w:cs="Arial"/>
                <w:i/>
                <w:sz w:val="20"/>
              </w:rPr>
            </w:pPr>
          </w:p>
          <w:p w:rsidR="007E7251" w:rsidRPr="00331BBE" w:rsidRDefault="007E7251">
            <w:pPr>
              <w:rPr>
                <w:rFonts w:ascii="Arial" w:hAnsi="Arial" w:cs="Arial"/>
                <w:i/>
                <w:sz w:val="20"/>
              </w:rPr>
            </w:pPr>
          </w:p>
          <w:p w:rsidR="007E7251" w:rsidRPr="00331BBE" w:rsidRDefault="007E7251">
            <w:pPr>
              <w:rPr>
                <w:rFonts w:ascii="Arial" w:hAnsi="Arial" w:cs="Arial"/>
                <w:i/>
                <w:sz w:val="20"/>
              </w:rPr>
            </w:pPr>
          </w:p>
          <w:p w:rsidR="007E7251" w:rsidRPr="00331BBE" w:rsidRDefault="007E7251">
            <w:pPr>
              <w:rPr>
                <w:rFonts w:ascii="Arial" w:hAnsi="Arial" w:cs="Arial"/>
                <w:i/>
                <w:sz w:val="20"/>
              </w:rPr>
            </w:pPr>
          </w:p>
          <w:p w:rsidR="00196B78" w:rsidRPr="00331BBE" w:rsidRDefault="00196B78">
            <w:pPr>
              <w:rPr>
                <w:rFonts w:ascii="Arial" w:hAnsi="Arial" w:cs="Arial"/>
                <w:i/>
                <w:sz w:val="20"/>
              </w:rPr>
            </w:pPr>
          </w:p>
        </w:tc>
      </w:tr>
      <w:tr w:rsidR="00196B78" w:rsidRPr="007E7251" w:rsidTr="00331BBE">
        <w:tc>
          <w:tcPr>
            <w:tcW w:w="606" w:type="dxa"/>
          </w:tcPr>
          <w:p w:rsidR="00196B78" w:rsidRPr="007E7251" w:rsidRDefault="007E7251">
            <w:pPr>
              <w:rPr>
                <w:rFonts w:ascii="Arial" w:hAnsi="Arial" w:cs="Arial"/>
                <w:sz w:val="20"/>
              </w:rPr>
            </w:pPr>
            <w:r>
              <w:rPr>
                <w:rFonts w:ascii="Arial" w:hAnsi="Arial" w:cs="Arial"/>
                <w:sz w:val="20"/>
              </w:rPr>
              <w:lastRenderedPageBreak/>
              <w:t>10.</w:t>
            </w:r>
          </w:p>
        </w:tc>
        <w:tc>
          <w:tcPr>
            <w:tcW w:w="7371" w:type="dxa"/>
          </w:tcPr>
          <w:p w:rsidR="00196B78" w:rsidRPr="007E7251" w:rsidRDefault="00196B78">
            <w:pPr>
              <w:rPr>
                <w:rFonts w:ascii="Arial" w:hAnsi="Arial" w:cs="Arial"/>
                <w:i/>
                <w:sz w:val="20"/>
              </w:rPr>
            </w:pPr>
            <w:r w:rsidRPr="007E7251">
              <w:rPr>
                <w:rFonts w:ascii="Arial" w:hAnsi="Arial" w:cs="Arial"/>
                <w:i/>
                <w:sz w:val="20"/>
              </w:rPr>
              <w:t>INFRINGEMENT OF TRADEMARK</w:t>
            </w:r>
          </w:p>
          <w:p w:rsidR="00196B78" w:rsidRPr="007E7251" w:rsidRDefault="00196B78" w:rsidP="00065BBB">
            <w:pPr>
              <w:jc w:val="both"/>
              <w:rPr>
                <w:rFonts w:ascii="Arial" w:hAnsi="Arial" w:cs="Arial"/>
                <w:sz w:val="20"/>
              </w:rPr>
            </w:pPr>
          </w:p>
          <w:p w:rsidR="007E7251" w:rsidRPr="007E7251" w:rsidRDefault="00C20FD4" w:rsidP="00065BBB">
            <w:pPr>
              <w:jc w:val="both"/>
              <w:rPr>
                <w:rFonts w:ascii="Arial" w:hAnsi="Arial" w:cs="Arial"/>
                <w:sz w:val="20"/>
              </w:rPr>
            </w:pPr>
            <w:r>
              <w:rPr>
                <w:rFonts w:ascii="Arial" w:hAnsi="Arial" w:cs="Arial"/>
                <w:sz w:val="20"/>
              </w:rPr>
              <w:t>This was ongoing. Adam would report in Bangkok on the development of this issue.</w:t>
            </w:r>
          </w:p>
        </w:tc>
        <w:tc>
          <w:tcPr>
            <w:tcW w:w="1307" w:type="dxa"/>
          </w:tcPr>
          <w:p w:rsidR="008E033B" w:rsidRDefault="008E033B">
            <w:pPr>
              <w:rPr>
                <w:rFonts w:ascii="Arial" w:hAnsi="Arial" w:cs="Arial"/>
                <w:i/>
                <w:sz w:val="20"/>
              </w:rPr>
            </w:pPr>
          </w:p>
          <w:p w:rsidR="008E033B" w:rsidRDefault="008E033B">
            <w:pPr>
              <w:rPr>
                <w:rFonts w:ascii="Arial" w:hAnsi="Arial" w:cs="Arial"/>
                <w:i/>
                <w:sz w:val="20"/>
              </w:rPr>
            </w:pPr>
          </w:p>
          <w:p w:rsidR="00C20FD4" w:rsidRDefault="00C20FD4">
            <w:pPr>
              <w:rPr>
                <w:rFonts w:ascii="Arial" w:hAnsi="Arial" w:cs="Arial"/>
                <w:i/>
                <w:sz w:val="20"/>
              </w:rPr>
            </w:pPr>
          </w:p>
          <w:p w:rsidR="007E7251" w:rsidRPr="00331BBE" w:rsidRDefault="008E033B">
            <w:pPr>
              <w:rPr>
                <w:rFonts w:ascii="Arial" w:hAnsi="Arial" w:cs="Arial"/>
                <w:i/>
                <w:sz w:val="20"/>
              </w:rPr>
            </w:pPr>
            <w:r>
              <w:rPr>
                <w:rFonts w:ascii="Arial" w:hAnsi="Arial" w:cs="Arial"/>
                <w:i/>
                <w:sz w:val="20"/>
              </w:rPr>
              <w:t>Adam</w:t>
            </w:r>
          </w:p>
          <w:p w:rsidR="007E7251" w:rsidRPr="00331BBE" w:rsidRDefault="007E7251">
            <w:pPr>
              <w:rPr>
                <w:rFonts w:ascii="Arial" w:hAnsi="Arial" w:cs="Arial"/>
                <w:i/>
                <w:sz w:val="20"/>
              </w:rPr>
            </w:pPr>
          </w:p>
          <w:p w:rsidR="00AF4412" w:rsidRPr="00331BBE" w:rsidRDefault="00AF4412">
            <w:pPr>
              <w:rPr>
                <w:rFonts w:ascii="Arial" w:hAnsi="Arial" w:cs="Arial"/>
                <w:i/>
                <w:sz w:val="20"/>
              </w:rPr>
            </w:pPr>
          </w:p>
          <w:p w:rsidR="00196B78" w:rsidRPr="00331BBE" w:rsidRDefault="00196B78">
            <w:pPr>
              <w:rPr>
                <w:rFonts w:ascii="Arial" w:hAnsi="Arial" w:cs="Arial"/>
                <w:i/>
                <w:sz w:val="20"/>
              </w:rPr>
            </w:pPr>
          </w:p>
        </w:tc>
      </w:tr>
      <w:tr w:rsidR="00196B78" w:rsidRPr="007E7251" w:rsidTr="00331BBE">
        <w:tc>
          <w:tcPr>
            <w:tcW w:w="606" w:type="dxa"/>
          </w:tcPr>
          <w:p w:rsidR="00196B78" w:rsidRPr="007E7251" w:rsidRDefault="007E7251">
            <w:pPr>
              <w:rPr>
                <w:rFonts w:ascii="Arial" w:hAnsi="Arial" w:cs="Arial"/>
                <w:sz w:val="20"/>
              </w:rPr>
            </w:pPr>
            <w:r>
              <w:rPr>
                <w:rFonts w:ascii="Arial" w:hAnsi="Arial" w:cs="Arial"/>
                <w:sz w:val="20"/>
              </w:rPr>
              <w:t>11.</w:t>
            </w:r>
          </w:p>
        </w:tc>
        <w:tc>
          <w:tcPr>
            <w:tcW w:w="7371" w:type="dxa"/>
          </w:tcPr>
          <w:p w:rsidR="001E55DA" w:rsidRPr="007E7251" w:rsidRDefault="001E55DA">
            <w:pPr>
              <w:rPr>
                <w:rFonts w:ascii="Arial" w:hAnsi="Arial" w:cs="Arial"/>
                <w:i/>
                <w:sz w:val="20"/>
              </w:rPr>
            </w:pPr>
            <w:r>
              <w:rPr>
                <w:rFonts w:ascii="Arial" w:hAnsi="Arial" w:cs="Arial"/>
                <w:i/>
                <w:sz w:val="20"/>
              </w:rPr>
              <w:t>MEET</w:t>
            </w:r>
            <w:r w:rsidR="00C20FD4">
              <w:rPr>
                <w:rFonts w:ascii="Arial" w:hAnsi="Arial" w:cs="Arial"/>
                <w:i/>
                <w:sz w:val="20"/>
              </w:rPr>
              <w:t>I</w:t>
            </w:r>
            <w:r>
              <w:rPr>
                <w:rFonts w:ascii="Arial" w:hAnsi="Arial" w:cs="Arial"/>
                <w:i/>
                <w:sz w:val="20"/>
              </w:rPr>
              <w:t>NGS</w:t>
            </w:r>
            <w:r w:rsidR="00C20FD4">
              <w:rPr>
                <w:rFonts w:ascii="Arial" w:hAnsi="Arial" w:cs="Arial"/>
                <w:i/>
                <w:sz w:val="20"/>
              </w:rPr>
              <w:t xml:space="preserve"> IN BANGKOK</w:t>
            </w:r>
          </w:p>
          <w:p w:rsidR="00196B78" w:rsidRPr="007E7251" w:rsidRDefault="00196B78" w:rsidP="001E55DA">
            <w:pPr>
              <w:jc w:val="both"/>
              <w:rPr>
                <w:rFonts w:ascii="Arial" w:hAnsi="Arial" w:cs="Arial"/>
                <w:sz w:val="20"/>
              </w:rPr>
            </w:pPr>
          </w:p>
          <w:p w:rsidR="00AA1471" w:rsidRDefault="00C20FD4" w:rsidP="00C20FD4">
            <w:pPr>
              <w:jc w:val="both"/>
              <w:rPr>
                <w:rFonts w:ascii="Arial" w:hAnsi="Arial" w:cs="Arial"/>
                <w:sz w:val="20"/>
              </w:rPr>
            </w:pPr>
            <w:r>
              <w:rPr>
                <w:rFonts w:ascii="Arial" w:hAnsi="Arial" w:cs="Arial"/>
                <w:sz w:val="20"/>
              </w:rPr>
              <w:t>There was nothing to report. The preparations for the Bangkok meeting had been finalised.</w:t>
            </w:r>
          </w:p>
          <w:p w:rsidR="00C20FD4" w:rsidRPr="007E7251" w:rsidRDefault="00C20FD4" w:rsidP="008A4CD7">
            <w:pPr>
              <w:rPr>
                <w:rFonts w:ascii="Arial" w:hAnsi="Arial" w:cs="Arial"/>
                <w:sz w:val="20"/>
              </w:rPr>
            </w:pPr>
          </w:p>
        </w:tc>
        <w:tc>
          <w:tcPr>
            <w:tcW w:w="1307" w:type="dxa"/>
          </w:tcPr>
          <w:p w:rsidR="00196B78" w:rsidRDefault="00196B78">
            <w:pPr>
              <w:rPr>
                <w:rFonts w:ascii="Arial" w:hAnsi="Arial" w:cs="Arial"/>
                <w:i/>
                <w:sz w:val="20"/>
              </w:rPr>
            </w:pPr>
          </w:p>
          <w:p w:rsidR="00A27898" w:rsidRDefault="00A27898">
            <w:pPr>
              <w:rPr>
                <w:rFonts w:ascii="Arial" w:hAnsi="Arial" w:cs="Arial"/>
                <w:i/>
                <w:sz w:val="20"/>
              </w:rPr>
            </w:pPr>
          </w:p>
          <w:p w:rsidR="00A27898" w:rsidRDefault="00A27898">
            <w:pPr>
              <w:rPr>
                <w:rFonts w:ascii="Arial" w:hAnsi="Arial" w:cs="Arial"/>
                <w:i/>
                <w:sz w:val="20"/>
              </w:rPr>
            </w:pPr>
          </w:p>
          <w:p w:rsidR="00901904" w:rsidRDefault="00792C49">
            <w:pPr>
              <w:rPr>
                <w:rFonts w:ascii="Arial" w:hAnsi="Arial" w:cs="Arial"/>
                <w:i/>
                <w:sz w:val="20"/>
              </w:rPr>
            </w:pPr>
            <w:r>
              <w:rPr>
                <w:rFonts w:ascii="Arial" w:hAnsi="Arial" w:cs="Arial"/>
                <w:i/>
                <w:sz w:val="20"/>
              </w:rPr>
              <w:t>Adam</w:t>
            </w:r>
          </w:p>
          <w:p w:rsidR="00A27898" w:rsidRDefault="00A27898">
            <w:pPr>
              <w:rPr>
                <w:rFonts w:ascii="Arial" w:hAnsi="Arial" w:cs="Arial"/>
                <w:i/>
                <w:sz w:val="20"/>
              </w:rPr>
            </w:pPr>
          </w:p>
          <w:p w:rsidR="006808DC" w:rsidRPr="00331BBE" w:rsidRDefault="006808DC">
            <w:pPr>
              <w:rPr>
                <w:rFonts w:ascii="Arial" w:hAnsi="Arial" w:cs="Arial"/>
                <w:i/>
                <w:sz w:val="20"/>
              </w:rPr>
            </w:pPr>
          </w:p>
        </w:tc>
      </w:tr>
      <w:tr w:rsidR="00196B78" w:rsidRPr="007E7251" w:rsidTr="00C20FD4">
        <w:trPr>
          <w:trHeight w:val="677"/>
        </w:trPr>
        <w:tc>
          <w:tcPr>
            <w:tcW w:w="606" w:type="dxa"/>
          </w:tcPr>
          <w:p w:rsidR="00196B78" w:rsidRPr="007E7251" w:rsidRDefault="007E7251">
            <w:pPr>
              <w:rPr>
                <w:rFonts w:ascii="Arial" w:hAnsi="Arial" w:cs="Arial"/>
                <w:sz w:val="20"/>
              </w:rPr>
            </w:pPr>
            <w:r>
              <w:rPr>
                <w:rFonts w:ascii="Arial" w:hAnsi="Arial" w:cs="Arial"/>
                <w:sz w:val="20"/>
              </w:rPr>
              <w:t>12.</w:t>
            </w:r>
          </w:p>
        </w:tc>
        <w:tc>
          <w:tcPr>
            <w:tcW w:w="7371" w:type="dxa"/>
          </w:tcPr>
          <w:p w:rsidR="00196B78" w:rsidRPr="007E7251" w:rsidRDefault="00196B78">
            <w:pPr>
              <w:rPr>
                <w:rFonts w:ascii="Arial" w:hAnsi="Arial" w:cs="Arial"/>
                <w:i/>
                <w:sz w:val="20"/>
              </w:rPr>
            </w:pPr>
            <w:r w:rsidRPr="007E7251">
              <w:rPr>
                <w:rFonts w:ascii="Arial" w:hAnsi="Arial" w:cs="Arial"/>
                <w:i/>
                <w:sz w:val="20"/>
              </w:rPr>
              <w:t>UIA</w:t>
            </w:r>
          </w:p>
          <w:p w:rsidR="00196B78" w:rsidRPr="007E7251" w:rsidRDefault="00196B78">
            <w:pPr>
              <w:rPr>
                <w:rFonts w:ascii="Arial" w:hAnsi="Arial" w:cs="Arial"/>
                <w:sz w:val="20"/>
              </w:rPr>
            </w:pPr>
          </w:p>
          <w:p w:rsidR="00196B78" w:rsidRPr="007E7251" w:rsidRDefault="0098695D" w:rsidP="00C20FD4">
            <w:pPr>
              <w:tabs>
                <w:tab w:val="left" w:pos="1701"/>
              </w:tabs>
              <w:jc w:val="both"/>
              <w:rPr>
                <w:rFonts w:ascii="Arial" w:hAnsi="Arial" w:cs="Arial"/>
                <w:sz w:val="20"/>
              </w:rPr>
            </w:pPr>
            <w:r>
              <w:rPr>
                <w:rFonts w:ascii="Arial" w:hAnsi="Arial" w:cs="Arial"/>
                <w:sz w:val="20"/>
              </w:rPr>
              <w:t>There was nothing to report.</w:t>
            </w:r>
            <w:r>
              <w:rPr>
                <w:rFonts w:ascii="Arial" w:hAnsi="Arial" w:cs="Arial"/>
                <w:sz w:val="20"/>
              </w:rPr>
              <w:tab/>
            </w:r>
          </w:p>
        </w:tc>
        <w:tc>
          <w:tcPr>
            <w:tcW w:w="1307" w:type="dxa"/>
          </w:tcPr>
          <w:p w:rsidR="007E7251" w:rsidRPr="00331BBE" w:rsidRDefault="007E7251">
            <w:pPr>
              <w:rPr>
                <w:rFonts w:ascii="Arial" w:hAnsi="Arial" w:cs="Arial"/>
                <w:i/>
                <w:sz w:val="20"/>
              </w:rPr>
            </w:pPr>
          </w:p>
          <w:p w:rsidR="00FB0A15" w:rsidRPr="00331BBE" w:rsidRDefault="00FB0A15">
            <w:pPr>
              <w:rPr>
                <w:rFonts w:ascii="Arial" w:hAnsi="Arial" w:cs="Arial"/>
                <w:i/>
                <w:sz w:val="20"/>
              </w:rPr>
            </w:pPr>
          </w:p>
          <w:p w:rsidR="00FB0A15" w:rsidRPr="00331BBE" w:rsidRDefault="00FB0A15">
            <w:pPr>
              <w:rPr>
                <w:rFonts w:ascii="Arial" w:hAnsi="Arial" w:cs="Arial"/>
                <w:i/>
                <w:sz w:val="20"/>
              </w:rPr>
            </w:pPr>
          </w:p>
          <w:p w:rsidR="00196B78" w:rsidRPr="00331BBE" w:rsidRDefault="00196B78">
            <w:pPr>
              <w:rPr>
                <w:rFonts w:ascii="Arial" w:hAnsi="Arial" w:cs="Arial"/>
                <w:i/>
                <w:sz w:val="20"/>
              </w:rPr>
            </w:pPr>
          </w:p>
        </w:tc>
      </w:tr>
      <w:tr w:rsidR="00196B78" w:rsidRPr="007E7251" w:rsidTr="00331BBE">
        <w:tc>
          <w:tcPr>
            <w:tcW w:w="606" w:type="dxa"/>
          </w:tcPr>
          <w:p w:rsidR="00196B78" w:rsidRPr="007E7251" w:rsidRDefault="00196B78">
            <w:pPr>
              <w:rPr>
                <w:rFonts w:ascii="Arial" w:hAnsi="Arial" w:cs="Arial"/>
                <w:sz w:val="20"/>
              </w:rPr>
            </w:pPr>
          </w:p>
        </w:tc>
        <w:tc>
          <w:tcPr>
            <w:tcW w:w="7371" w:type="dxa"/>
          </w:tcPr>
          <w:p w:rsidR="00AA1471" w:rsidRPr="007E7251" w:rsidRDefault="00AA1471" w:rsidP="00C20FD4">
            <w:pPr>
              <w:jc w:val="both"/>
              <w:rPr>
                <w:rFonts w:ascii="Arial" w:hAnsi="Arial" w:cs="Arial"/>
                <w:sz w:val="20"/>
              </w:rPr>
            </w:pPr>
          </w:p>
        </w:tc>
        <w:tc>
          <w:tcPr>
            <w:tcW w:w="1307" w:type="dxa"/>
          </w:tcPr>
          <w:p w:rsidR="005C68B2" w:rsidRPr="003D0AAA" w:rsidRDefault="005C68B2">
            <w:pPr>
              <w:rPr>
                <w:rFonts w:ascii="Arial" w:hAnsi="Arial" w:cs="Arial"/>
                <w:i/>
                <w:sz w:val="20"/>
              </w:rPr>
            </w:pPr>
          </w:p>
        </w:tc>
      </w:tr>
      <w:tr w:rsidR="00196B78" w:rsidRPr="007E7251" w:rsidTr="00840C99">
        <w:trPr>
          <w:trHeight w:val="3964"/>
        </w:trPr>
        <w:tc>
          <w:tcPr>
            <w:tcW w:w="606" w:type="dxa"/>
          </w:tcPr>
          <w:p w:rsidR="004D442F" w:rsidRDefault="006808DC">
            <w:pPr>
              <w:rPr>
                <w:rFonts w:ascii="Arial" w:hAnsi="Arial" w:cs="Arial"/>
                <w:sz w:val="20"/>
              </w:rPr>
            </w:pPr>
            <w:r>
              <w:rPr>
                <w:rFonts w:ascii="Arial" w:hAnsi="Arial" w:cs="Arial"/>
                <w:sz w:val="20"/>
              </w:rPr>
              <w:t>13.</w:t>
            </w:r>
          </w:p>
          <w:p w:rsidR="004D442F" w:rsidRDefault="004D442F">
            <w:pPr>
              <w:rPr>
                <w:rFonts w:ascii="Arial" w:hAnsi="Arial" w:cs="Arial"/>
                <w:sz w:val="20"/>
              </w:rPr>
            </w:pPr>
          </w:p>
          <w:p w:rsidR="004D442F" w:rsidRDefault="004D442F">
            <w:pPr>
              <w:rPr>
                <w:rFonts w:ascii="Arial" w:hAnsi="Arial" w:cs="Arial"/>
                <w:sz w:val="20"/>
              </w:rPr>
            </w:pPr>
          </w:p>
          <w:p w:rsidR="004D442F" w:rsidRDefault="004D442F">
            <w:pPr>
              <w:rPr>
                <w:rFonts w:ascii="Arial" w:hAnsi="Arial" w:cs="Arial"/>
                <w:sz w:val="20"/>
              </w:rPr>
            </w:pPr>
          </w:p>
          <w:p w:rsidR="004D442F" w:rsidRDefault="004D442F">
            <w:pPr>
              <w:rPr>
                <w:rFonts w:ascii="Arial" w:hAnsi="Arial" w:cs="Arial"/>
                <w:sz w:val="20"/>
              </w:rPr>
            </w:pPr>
          </w:p>
          <w:p w:rsidR="00754DB6" w:rsidRDefault="00754DB6">
            <w:pPr>
              <w:rPr>
                <w:rFonts w:ascii="Arial" w:hAnsi="Arial" w:cs="Arial"/>
                <w:sz w:val="20"/>
              </w:rPr>
            </w:pPr>
          </w:p>
          <w:p w:rsidR="00065BBB" w:rsidRDefault="00065BBB">
            <w:pPr>
              <w:rPr>
                <w:rFonts w:ascii="Arial" w:hAnsi="Arial" w:cs="Arial"/>
                <w:sz w:val="20"/>
              </w:rPr>
            </w:pPr>
          </w:p>
          <w:p w:rsidR="00754DB6" w:rsidRDefault="006808DC">
            <w:pPr>
              <w:rPr>
                <w:rFonts w:ascii="Arial" w:hAnsi="Arial" w:cs="Arial"/>
                <w:sz w:val="20"/>
              </w:rPr>
            </w:pPr>
            <w:r>
              <w:rPr>
                <w:rFonts w:ascii="Arial" w:hAnsi="Arial" w:cs="Arial"/>
                <w:sz w:val="20"/>
              </w:rPr>
              <w:t>14</w:t>
            </w:r>
            <w:r w:rsidR="00754DB6">
              <w:rPr>
                <w:rFonts w:ascii="Arial" w:hAnsi="Arial" w:cs="Arial"/>
                <w:sz w:val="20"/>
              </w:rPr>
              <w:t>.</w:t>
            </w:r>
          </w:p>
          <w:p w:rsidR="00754DB6" w:rsidRDefault="00754DB6">
            <w:pPr>
              <w:rPr>
                <w:rFonts w:ascii="Arial" w:hAnsi="Arial" w:cs="Arial"/>
                <w:sz w:val="20"/>
              </w:rPr>
            </w:pPr>
          </w:p>
          <w:p w:rsidR="00F07436" w:rsidRDefault="00F07436">
            <w:pPr>
              <w:rPr>
                <w:rFonts w:ascii="Arial" w:hAnsi="Arial" w:cs="Arial"/>
                <w:sz w:val="20"/>
              </w:rPr>
            </w:pPr>
          </w:p>
          <w:p w:rsidR="00F07436" w:rsidRDefault="00F07436">
            <w:pPr>
              <w:rPr>
                <w:rFonts w:ascii="Arial" w:hAnsi="Arial" w:cs="Arial"/>
                <w:sz w:val="20"/>
              </w:rPr>
            </w:pPr>
          </w:p>
          <w:p w:rsidR="00F07436" w:rsidRDefault="00F07436">
            <w:pPr>
              <w:rPr>
                <w:rFonts w:ascii="Arial" w:hAnsi="Arial" w:cs="Arial"/>
                <w:sz w:val="20"/>
              </w:rPr>
            </w:pPr>
          </w:p>
          <w:p w:rsidR="00F07436" w:rsidRDefault="00F07436">
            <w:pPr>
              <w:rPr>
                <w:rFonts w:ascii="Arial" w:hAnsi="Arial" w:cs="Arial"/>
                <w:sz w:val="20"/>
              </w:rPr>
            </w:pPr>
          </w:p>
          <w:p w:rsidR="006808DC" w:rsidRDefault="006808DC">
            <w:pPr>
              <w:rPr>
                <w:rFonts w:ascii="Arial" w:hAnsi="Arial" w:cs="Arial"/>
                <w:sz w:val="20"/>
              </w:rPr>
            </w:pPr>
          </w:p>
          <w:p w:rsidR="00F07436" w:rsidRPr="007E7251" w:rsidRDefault="006808DC">
            <w:pPr>
              <w:rPr>
                <w:rFonts w:ascii="Arial" w:hAnsi="Arial" w:cs="Arial"/>
                <w:sz w:val="20"/>
              </w:rPr>
            </w:pPr>
            <w:r>
              <w:rPr>
                <w:rFonts w:ascii="Arial" w:hAnsi="Arial" w:cs="Arial"/>
                <w:sz w:val="20"/>
              </w:rPr>
              <w:t>15</w:t>
            </w:r>
            <w:r w:rsidR="00F07436">
              <w:rPr>
                <w:rFonts w:ascii="Arial" w:hAnsi="Arial" w:cs="Arial"/>
                <w:sz w:val="20"/>
              </w:rPr>
              <w:t>.</w:t>
            </w:r>
          </w:p>
        </w:tc>
        <w:tc>
          <w:tcPr>
            <w:tcW w:w="7371" w:type="dxa"/>
          </w:tcPr>
          <w:p w:rsidR="005C68B2" w:rsidRDefault="005C68B2" w:rsidP="00754DB6">
            <w:pPr>
              <w:jc w:val="both"/>
              <w:rPr>
                <w:rFonts w:ascii="Arial" w:hAnsi="Arial" w:cs="Arial"/>
                <w:sz w:val="20"/>
              </w:rPr>
            </w:pPr>
            <w:r>
              <w:rPr>
                <w:rFonts w:ascii="Arial" w:hAnsi="Arial" w:cs="Arial"/>
                <w:sz w:val="20"/>
              </w:rPr>
              <w:t>ARTICLES OF ASSOCIATION</w:t>
            </w:r>
          </w:p>
          <w:p w:rsidR="00C20FD4" w:rsidRDefault="00C20FD4" w:rsidP="00754DB6">
            <w:pPr>
              <w:jc w:val="both"/>
              <w:rPr>
                <w:rFonts w:ascii="Arial" w:hAnsi="Arial" w:cs="Arial"/>
                <w:sz w:val="20"/>
              </w:rPr>
            </w:pPr>
          </w:p>
          <w:p w:rsidR="005C68B2" w:rsidRPr="00C87CB1" w:rsidRDefault="005C68B2" w:rsidP="00C87CB1">
            <w:pPr>
              <w:tabs>
                <w:tab w:val="left" w:pos="1701"/>
              </w:tabs>
              <w:jc w:val="both"/>
              <w:rPr>
                <w:rFonts w:ascii="Arial" w:hAnsi="Arial" w:cs="Arial"/>
                <w:sz w:val="20"/>
              </w:rPr>
            </w:pPr>
            <w:r>
              <w:rPr>
                <w:rFonts w:ascii="Arial" w:hAnsi="Arial" w:cs="Arial"/>
                <w:sz w:val="20"/>
              </w:rPr>
              <w:t xml:space="preserve">Steffen had </w:t>
            </w:r>
            <w:r w:rsidR="00C20FD4">
              <w:rPr>
                <w:rFonts w:ascii="Arial" w:hAnsi="Arial" w:cs="Arial"/>
                <w:sz w:val="20"/>
              </w:rPr>
              <w:t>finalised the</w:t>
            </w:r>
            <w:r>
              <w:rPr>
                <w:rFonts w:ascii="Arial" w:hAnsi="Arial" w:cs="Arial"/>
                <w:sz w:val="20"/>
              </w:rPr>
              <w:t xml:space="preserve"> draft of an </w:t>
            </w:r>
            <w:r w:rsidRPr="00C87CB1">
              <w:rPr>
                <w:rFonts w:ascii="Arial" w:hAnsi="Arial" w:cs="Arial"/>
                <w:sz w:val="20"/>
              </w:rPr>
              <w:t>amended version of the Articles of Association</w:t>
            </w:r>
            <w:r w:rsidR="006808DC">
              <w:rPr>
                <w:rFonts w:ascii="Arial" w:hAnsi="Arial" w:cs="Arial"/>
                <w:sz w:val="20"/>
              </w:rPr>
              <w:t xml:space="preserve">. </w:t>
            </w:r>
            <w:r w:rsidR="00065BBB">
              <w:rPr>
                <w:rFonts w:ascii="Arial" w:hAnsi="Arial" w:cs="Arial"/>
                <w:sz w:val="20"/>
              </w:rPr>
              <w:t xml:space="preserve">Only </w:t>
            </w:r>
            <w:r w:rsidR="006808DC">
              <w:rPr>
                <w:rFonts w:ascii="Arial" w:hAnsi="Arial" w:cs="Arial"/>
                <w:sz w:val="20"/>
              </w:rPr>
              <w:t>Jeremy had responded and this would be discussed in Bangkok.</w:t>
            </w:r>
          </w:p>
          <w:p w:rsidR="005C68B2" w:rsidRDefault="005C68B2" w:rsidP="005C68B2">
            <w:pPr>
              <w:tabs>
                <w:tab w:val="left" w:pos="1701"/>
              </w:tabs>
              <w:rPr>
                <w:rFonts w:ascii="Arial" w:hAnsi="Arial" w:cs="Arial"/>
                <w:i/>
                <w:sz w:val="20"/>
              </w:rPr>
            </w:pPr>
          </w:p>
          <w:p w:rsidR="005B753D" w:rsidRPr="00331BBE" w:rsidRDefault="005B753D" w:rsidP="005C68B2">
            <w:pPr>
              <w:tabs>
                <w:tab w:val="left" w:pos="1701"/>
              </w:tabs>
              <w:rPr>
                <w:rFonts w:ascii="Arial" w:hAnsi="Arial" w:cs="Arial"/>
                <w:i/>
                <w:sz w:val="20"/>
              </w:rPr>
            </w:pPr>
          </w:p>
          <w:p w:rsidR="00F07436" w:rsidRDefault="00F07436" w:rsidP="00754DB6">
            <w:pPr>
              <w:jc w:val="both"/>
              <w:rPr>
                <w:rFonts w:ascii="Arial" w:hAnsi="Arial" w:cs="Arial"/>
                <w:sz w:val="20"/>
              </w:rPr>
            </w:pPr>
            <w:r>
              <w:rPr>
                <w:rFonts w:ascii="Arial" w:hAnsi="Arial" w:cs="Arial"/>
                <w:sz w:val="20"/>
              </w:rPr>
              <w:t>LAWROPE</w:t>
            </w:r>
          </w:p>
          <w:p w:rsidR="00F07436" w:rsidRDefault="00F07436" w:rsidP="00754DB6">
            <w:pPr>
              <w:jc w:val="both"/>
              <w:rPr>
                <w:rFonts w:ascii="Arial" w:hAnsi="Arial" w:cs="Arial"/>
                <w:sz w:val="20"/>
              </w:rPr>
            </w:pPr>
          </w:p>
          <w:p w:rsidR="00F07436" w:rsidRDefault="00F07436" w:rsidP="00754DB6">
            <w:pPr>
              <w:jc w:val="both"/>
              <w:rPr>
                <w:rFonts w:ascii="Arial" w:hAnsi="Arial" w:cs="Arial"/>
                <w:sz w:val="20"/>
              </w:rPr>
            </w:pPr>
            <w:r>
              <w:rPr>
                <w:rFonts w:ascii="Arial" w:hAnsi="Arial" w:cs="Arial"/>
                <w:sz w:val="20"/>
              </w:rPr>
              <w:t xml:space="preserve">Adam had </w:t>
            </w:r>
            <w:r w:rsidR="006808DC">
              <w:rPr>
                <w:rFonts w:ascii="Arial" w:hAnsi="Arial" w:cs="Arial"/>
                <w:sz w:val="20"/>
              </w:rPr>
              <w:t xml:space="preserve">received another email from </w:t>
            </w:r>
            <w:proofErr w:type="spellStart"/>
            <w:r w:rsidR="006808DC">
              <w:rPr>
                <w:rFonts w:ascii="Arial" w:hAnsi="Arial" w:cs="Arial"/>
                <w:sz w:val="20"/>
              </w:rPr>
              <w:t>Lawrope</w:t>
            </w:r>
            <w:proofErr w:type="spellEnd"/>
            <w:r w:rsidR="006808DC">
              <w:rPr>
                <w:rFonts w:ascii="Arial" w:hAnsi="Arial" w:cs="Arial"/>
                <w:sz w:val="20"/>
              </w:rPr>
              <w:t>. This issue was on the agenda for Bangkok and Adam would answer the email following the decision of the General Meeting</w:t>
            </w:r>
            <w:r>
              <w:rPr>
                <w:rFonts w:ascii="Arial" w:hAnsi="Arial" w:cs="Arial"/>
                <w:sz w:val="20"/>
              </w:rPr>
              <w:t xml:space="preserve">. </w:t>
            </w:r>
          </w:p>
          <w:p w:rsidR="00754DB6" w:rsidRDefault="00754DB6" w:rsidP="00196B78">
            <w:pPr>
              <w:tabs>
                <w:tab w:val="left" w:pos="1701"/>
              </w:tabs>
              <w:jc w:val="both"/>
              <w:rPr>
                <w:rFonts w:ascii="Arial" w:hAnsi="Arial" w:cs="Arial"/>
                <w:i/>
                <w:sz w:val="20"/>
              </w:rPr>
            </w:pPr>
          </w:p>
          <w:p w:rsidR="00754DB6" w:rsidRDefault="00754DB6" w:rsidP="00196B78">
            <w:pPr>
              <w:tabs>
                <w:tab w:val="left" w:pos="1701"/>
              </w:tabs>
              <w:jc w:val="both"/>
              <w:rPr>
                <w:rFonts w:ascii="Arial" w:hAnsi="Arial" w:cs="Arial"/>
                <w:i/>
                <w:sz w:val="20"/>
              </w:rPr>
            </w:pPr>
          </w:p>
          <w:p w:rsidR="00196B78" w:rsidRPr="007E7251" w:rsidRDefault="00196B78" w:rsidP="00196B78">
            <w:pPr>
              <w:tabs>
                <w:tab w:val="left" w:pos="1701"/>
              </w:tabs>
              <w:jc w:val="both"/>
              <w:rPr>
                <w:rFonts w:ascii="Arial" w:hAnsi="Arial" w:cs="Arial"/>
                <w:i/>
                <w:sz w:val="20"/>
              </w:rPr>
            </w:pPr>
            <w:r w:rsidRPr="007E7251">
              <w:rPr>
                <w:rFonts w:ascii="Arial" w:hAnsi="Arial" w:cs="Arial"/>
                <w:i/>
                <w:sz w:val="20"/>
              </w:rPr>
              <w:t>OTHER</w:t>
            </w:r>
          </w:p>
          <w:p w:rsidR="00196B78" w:rsidRPr="007E7251" w:rsidRDefault="00196B78" w:rsidP="00065BBB">
            <w:pPr>
              <w:tabs>
                <w:tab w:val="left" w:pos="1701"/>
              </w:tabs>
              <w:jc w:val="both"/>
              <w:rPr>
                <w:rFonts w:ascii="Arial" w:hAnsi="Arial" w:cs="Arial"/>
                <w:sz w:val="20"/>
              </w:rPr>
            </w:pPr>
          </w:p>
          <w:p w:rsidR="00196B78" w:rsidRPr="007E7251" w:rsidRDefault="003D0AAA" w:rsidP="00065BBB">
            <w:pPr>
              <w:jc w:val="both"/>
              <w:rPr>
                <w:rFonts w:ascii="Arial" w:hAnsi="Arial" w:cs="Arial"/>
                <w:sz w:val="20"/>
              </w:rPr>
            </w:pPr>
            <w:r w:rsidRPr="00F07436">
              <w:rPr>
                <w:rFonts w:ascii="Arial" w:hAnsi="Arial" w:cs="Arial"/>
                <w:sz w:val="20"/>
              </w:rPr>
              <w:t>The</w:t>
            </w:r>
            <w:r w:rsidR="004D442F" w:rsidRPr="00F07436">
              <w:rPr>
                <w:rFonts w:ascii="Arial" w:hAnsi="Arial" w:cs="Arial"/>
                <w:sz w:val="20"/>
              </w:rPr>
              <w:t xml:space="preserve"> Executive Committee Action Plan </w:t>
            </w:r>
            <w:r w:rsidRPr="00F07436">
              <w:rPr>
                <w:rFonts w:ascii="Arial" w:hAnsi="Arial" w:cs="Arial"/>
                <w:sz w:val="20"/>
              </w:rPr>
              <w:t xml:space="preserve">drafted by João Paulo </w:t>
            </w:r>
            <w:r w:rsidR="006808DC">
              <w:rPr>
                <w:rFonts w:ascii="Arial" w:hAnsi="Arial" w:cs="Arial"/>
                <w:sz w:val="20"/>
              </w:rPr>
              <w:t xml:space="preserve">was discussed and it was agreed that the members of the Executive Committee would send their comments to </w:t>
            </w:r>
            <w:r w:rsidR="006808DC" w:rsidRPr="006808DC">
              <w:rPr>
                <w:rFonts w:ascii="Arial" w:hAnsi="Arial" w:cs="Arial"/>
                <w:sz w:val="20"/>
              </w:rPr>
              <w:t>João Paulo</w:t>
            </w:r>
            <w:r w:rsidR="006808DC">
              <w:rPr>
                <w:rFonts w:ascii="Arial" w:hAnsi="Arial" w:cs="Arial"/>
                <w:sz w:val="20"/>
              </w:rPr>
              <w:t xml:space="preserve"> by email in the next days</w:t>
            </w:r>
            <w:r w:rsidR="00F07436">
              <w:rPr>
                <w:rFonts w:ascii="Arial" w:hAnsi="Arial" w:cs="Arial"/>
                <w:sz w:val="20"/>
              </w:rPr>
              <w:t>.</w:t>
            </w:r>
          </w:p>
          <w:p w:rsidR="00840C99" w:rsidRDefault="00840C99" w:rsidP="00840C99">
            <w:pPr>
              <w:jc w:val="both"/>
              <w:rPr>
                <w:rFonts w:ascii="Arial" w:hAnsi="Arial" w:cs="Arial"/>
                <w:sz w:val="20"/>
              </w:rPr>
            </w:pPr>
          </w:p>
          <w:p w:rsidR="00065BBB" w:rsidRPr="003D0AAA" w:rsidRDefault="00065BBB" w:rsidP="00840C99">
            <w:pPr>
              <w:jc w:val="both"/>
              <w:rPr>
                <w:rFonts w:ascii="Arial" w:hAnsi="Arial" w:cs="Arial"/>
                <w:sz w:val="20"/>
              </w:rPr>
            </w:pPr>
          </w:p>
        </w:tc>
        <w:tc>
          <w:tcPr>
            <w:tcW w:w="1307" w:type="dxa"/>
          </w:tcPr>
          <w:p w:rsidR="00176DC3" w:rsidRPr="00331BBE" w:rsidRDefault="00176DC3" w:rsidP="00196B78">
            <w:pPr>
              <w:tabs>
                <w:tab w:val="left" w:pos="1701"/>
              </w:tabs>
              <w:rPr>
                <w:rFonts w:ascii="Arial" w:hAnsi="Arial" w:cs="Arial"/>
                <w:i/>
                <w:sz w:val="20"/>
              </w:rPr>
            </w:pPr>
          </w:p>
          <w:p w:rsidR="00176DC3" w:rsidRDefault="00176DC3" w:rsidP="00196B78">
            <w:pPr>
              <w:tabs>
                <w:tab w:val="left" w:pos="1701"/>
              </w:tabs>
              <w:rPr>
                <w:rFonts w:ascii="Arial" w:hAnsi="Arial" w:cs="Arial"/>
                <w:i/>
                <w:sz w:val="20"/>
              </w:rPr>
            </w:pPr>
          </w:p>
          <w:p w:rsidR="00754DB6" w:rsidRDefault="00754DB6" w:rsidP="00196B78">
            <w:pPr>
              <w:tabs>
                <w:tab w:val="left" w:pos="1701"/>
              </w:tabs>
              <w:rPr>
                <w:rFonts w:ascii="Arial" w:hAnsi="Arial" w:cs="Arial"/>
                <w:i/>
                <w:sz w:val="20"/>
              </w:rPr>
            </w:pPr>
          </w:p>
          <w:p w:rsidR="00065BBB" w:rsidRDefault="00065BBB" w:rsidP="00196B78">
            <w:pPr>
              <w:tabs>
                <w:tab w:val="left" w:pos="1701"/>
              </w:tabs>
              <w:rPr>
                <w:rFonts w:ascii="Arial" w:hAnsi="Arial" w:cs="Arial"/>
                <w:i/>
                <w:sz w:val="20"/>
              </w:rPr>
            </w:pPr>
          </w:p>
          <w:p w:rsidR="00754DB6" w:rsidRDefault="006808DC" w:rsidP="00196B78">
            <w:pPr>
              <w:tabs>
                <w:tab w:val="left" w:pos="1701"/>
              </w:tabs>
              <w:rPr>
                <w:rFonts w:ascii="Arial" w:hAnsi="Arial" w:cs="Arial"/>
                <w:i/>
                <w:sz w:val="20"/>
              </w:rPr>
            </w:pPr>
            <w:r>
              <w:rPr>
                <w:rFonts w:ascii="Arial" w:hAnsi="Arial" w:cs="Arial"/>
                <w:i/>
                <w:sz w:val="20"/>
              </w:rPr>
              <w:t>Steffen</w:t>
            </w:r>
          </w:p>
          <w:p w:rsidR="00754DB6" w:rsidRDefault="00754DB6" w:rsidP="00196B78">
            <w:pPr>
              <w:tabs>
                <w:tab w:val="left" w:pos="1701"/>
              </w:tabs>
              <w:rPr>
                <w:rFonts w:ascii="Arial" w:hAnsi="Arial" w:cs="Arial"/>
                <w:i/>
                <w:sz w:val="20"/>
              </w:rPr>
            </w:pPr>
          </w:p>
          <w:p w:rsidR="001524D9" w:rsidRDefault="001524D9" w:rsidP="00196B78">
            <w:pPr>
              <w:tabs>
                <w:tab w:val="left" w:pos="1701"/>
              </w:tabs>
              <w:rPr>
                <w:rFonts w:ascii="Arial" w:hAnsi="Arial" w:cs="Arial"/>
                <w:i/>
                <w:sz w:val="20"/>
              </w:rPr>
            </w:pPr>
          </w:p>
          <w:p w:rsidR="006808DC" w:rsidRDefault="006808DC" w:rsidP="00196B78">
            <w:pPr>
              <w:tabs>
                <w:tab w:val="left" w:pos="1701"/>
              </w:tabs>
              <w:rPr>
                <w:rFonts w:ascii="Arial" w:hAnsi="Arial" w:cs="Arial"/>
                <w:i/>
                <w:sz w:val="20"/>
              </w:rPr>
            </w:pPr>
          </w:p>
          <w:p w:rsidR="006808DC" w:rsidRDefault="006808DC" w:rsidP="00196B78">
            <w:pPr>
              <w:tabs>
                <w:tab w:val="left" w:pos="1701"/>
              </w:tabs>
              <w:rPr>
                <w:rFonts w:ascii="Arial" w:hAnsi="Arial" w:cs="Arial"/>
                <w:i/>
                <w:sz w:val="20"/>
              </w:rPr>
            </w:pPr>
          </w:p>
          <w:p w:rsidR="006808DC" w:rsidRDefault="006808DC" w:rsidP="00196B78">
            <w:pPr>
              <w:tabs>
                <w:tab w:val="left" w:pos="1701"/>
              </w:tabs>
              <w:rPr>
                <w:rFonts w:ascii="Arial" w:hAnsi="Arial" w:cs="Arial"/>
                <w:i/>
                <w:sz w:val="20"/>
              </w:rPr>
            </w:pPr>
          </w:p>
          <w:p w:rsidR="006808DC" w:rsidRDefault="006808DC" w:rsidP="00196B78">
            <w:pPr>
              <w:tabs>
                <w:tab w:val="left" w:pos="1701"/>
              </w:tabs>
              <w:rPr>
                <w:rFonts w:ascii="Arial" w:hAnsi="Arial" w:cs="Arial"/>
                <w:i/>
                <w:sz w:val="20"/>
              </w:rPr>
            </w:pPr>
          </w:p>
          <w:p w:rsidR="00754DB6" w:rsidRDefault="00C87CB1" w:rsidP="00196B78">
            <w:pPr>
              <w:tabs>
                <w:tab w:val="left" w:pos="1701"/>
              </w:tabs>
              <w:rPr>
                <w:rFonts w:ascii="Arial" w:hAnsi="Arial" w:cs="Arial"/>
                <w:i/>
                <w:sz w:val="20"/>
              </w:rPr>
            </w:pPr>
            <w:r>
              <w:rPr>
                <w:rFonts w:ascii="Arial" w:hAnsi="Arial" w:cs="Arial"/>
                <w:i/>
                <w:sz w:val="20"/>
              </w:rPr>
              <w:t>Steffen</w:t>
            </w:r>
          </w:p>
          <w:p w:rsidR="00754DB6" w:rsidRDefault="00754DB6" w:rsidP="00196B78">
            <w:pPr>
              <w:tabs>
                <w:tab w:val="left" w:pos="1701"/>
              </w:tabs>
              <w:rPr>
                <w:rFonts w:ascii="Arial" w:hAnsi="Arial" w:cs="Arial"/>
                <w:i/>
                <w:sz w:val="20"/>
              </w:rPr>
            </w:pPr>
          </w:p>
          <w:p w:rsidR="00754DB6" w:rsidRDefault="00754DB6" w:rsidP="00196B78">
            <w:pPr>
              <w:tabs>
                <w:tab w:val="left" w:pos="1701"/>
              </w:tabs>
              <w:rPr>
                <w:rFonts w:ascii="Arial" w:hAnsi="Arial" w:cs="Arial"/>
                <w:i/>
                <w:sz w:val="20"/>
              </w:rPr>
            </w:pPr>
          </w:p>
          <w:p w:rsidR="00754DB6" w:rsidRDefault="00754DB6" w:rsidP="00196B78">
            <w:pPr>
              <w:tabs>
                <w:tab w:val="left" w:pos="1701"/>
              </w:tabs>
              <w:rPr>
                <w:rFonts w:ascii="Arial" w:hAnsi="Arial" w:cs="Arial"/>
                <w:i/>
                <w:sz w:val="20"/>
              </w:rPr>
            </w:pPr>
          </w:p>
          <w:p w:rsidR="00754DB6" w:rsidRDefault="00754DB6" w:rsidP="00196B78">
            <w:pPr>
              <w:tabs>
                <w:tab w:val="left" w:pos="1701"/>
              </w:tabs>
              <w:rPr>
                <w:rFonts w:ascii="Arial" w:hAnsi="Arial" w:cs="Arial"/>
                <w:i/>
                <w:sz w:val="20"/>
              </w:rPr>
            </w:pPr>
          </w:p>
          <w:p w:rsidR="00F07436" w:rsidRDefault="00F07436" w:rsidP="00196B78">
            <w:pPr>
              <w:tabs>
                <w:tab w:val="left" w:pos="1701"/>
              </w:tabs>
              <w:rPr>
                <w:rFonts w:ascii="Arial" w:hAnsi="Arial" w:cs="Arial"/>
                <w:i/>
                <w:sz w:val="20"/>
              </w:rPr>
            </w:pPr>
          </w:p>
          <w:p w:rsidR="001524D9" w:rsidRDefault="001524D9" w:rsidP="00196B78">
            <w:pPr>
              <w:tabs>
                <w:tab w:val="left" w:pos="1701"/>
              </w:tabs>
              <w:rPr>
                <w:rFonts w:ascii="Arial" w:hAnsi="Arial" w:cs="Arial"/>
                <w:i/>
                <w:sz w:val="20"/>
              </w:rPr>
            </w:pPr>
          </w:p>
          <w:p w:rsidR="003D0AAA" w:rsidRPr="00331BBE" w:rsidRDefault="006808DC" w:rsidP="00196B78">
            <w:pPr>
              <w:tabs>
                <w:tab w:val="left" w:pos="1701"/>
              </w:tabs>
              <w:rPr>
                <w:rFonts w:ascii="Arial" w:hAnsi="Arial" w:cs="Arial"/>
                <w:i/>
                <w:sz w:val="20"/>
              </w:rPr>
            </w:pPr>
            <w:r>
              <w:rPr>
                <w:rFonts w:ascii="Arial" w:hAnsi="Arial" w:cs="Arial"/>
                <w:i/>
                <w:sz w:val="20"/>
              </w:rPr>
              <w:t>All</w:t>
            </w:r>
          </w:p>
          <w:p w:rsidR="004D442F" w:rsidRPr="00331BBE" w:rsidRDefault="004D442F" w:rsidP="00840C99">
            <w:pPr>
              <w:rPr>
                <w:rFonts w:ascii="Arial" w:hAnsi="Arial" w:cs="Arial"/>
                <w:i/>
                <w:sz w:val="20"/>
              </w:rPr>
            </w:pPr>
          </w:p>
        </w:tc>
      </w:tr>
      <w:tr w:rsidR="00196B78" w:rsidRPr="007E7251" w:rsidTr="00331BBE">
        <w:tc>
          <w:tcPr>
            <w:tcW w:w="606" w:type="dxa"/>
          </w:tcPr>
          <w:p w:rsidR="00196B78" w:rsidRPr="007E7251" w:rsidRDefault="00754DB6" w:rsidP="00F07436">
            <w:pPr>
              <w:rPr>
                <w:rFonts w:ascii="Arial" w:hAnsi="Arial" w:cs="Arial"/>
                <w:sz w:val="20"/>
              </w:rPr>
            </w:pPr>
            <w:r>
              <w:rPr>
                <w:rFonts w:ascii="Arial" w:hAnsi="Arial" w:cs="Arial"/>
                <w:sz w:val="20"/>
              </w:rPr>
              <w:t>1</w:t>
            </w:r>
            <w:r w:rsidR="006808DC">
              <w:rPr>
                <w:rFonts w:ascii="Arial" w:hAnsi="Arial" w:cs="Arial"/>
                <w:sz w:val="20"/>
              </w:rPr>
              <w:t>6</w:t>
            </w:r>
            <w:r w:rsidR="00176DC3">
              <w:rPr>
                <w:rFonts w:ascii="Arial" w:hAnsi="Arial" w:cs="Arial"/>
                <w:sz w:val="20"/>
              </w:rPr>
              <w:t>.</w:t>
            </w:r>
          </w:p>
        </w:tc>
        <w:tc>
          <w:tcPr>
            <w:tcW w:w="7371" w:type="dxa"/>
          </w:tcPr>
          <w:p w:rsidR="00196B78" w:rsidRPr="00176DC3" w:rsidRDefault="00196B78" w:rsidP="00196B78">
            <w:pPr>
              <w:tabs>
                <w:tab w:val="left" w:pos="1701"/>
              </w:tabs>
              <w:jc w:val="both"/>
              <w:rPr>
                <w:rFonts w:ascii="Arial" w:hAnsi="Arial" w:cs="Arial"/>
                <w:i/>
                <w:sz w:val="20"/>
              </w:rPr>
            </w:pPr>
            <w:r w:rsidRPr="00176DC3">
              <w:rPr>
                <w:rFonts w:ascii="Arial" w:hAnsi="Arial" w:cs="Arial"/>
                <w:i/>
                <w:sz w:val="20"/>
              </w:rPr>
              <w:t>DATE OF NEXT MEETING</w:t>
            </w:r>
          </w:p>
          <w:p w:rsidR="00196B78" w:rsidRPr="007E7251" w:rsidRDefault="00196B78" w:rsidP="00196B78">
            <w:pPr>
              <w:tabs>
                <w:tab w:val="left" w:pos="1701"/>
              </w:tabs>
              <w:jc w:val="both"/>
              <w:rPr>
                <w:rFonts w:ascii="Arial" w:hAnsi="Arial" w:cs="Arial"/>
                <w:sz w:val="20"/>
              </w:rPr>
            </w:pPr>
          </w:p>
          <w:p w:rsidR="00196B78" w:rsidRDefault="00196B78" w:rsidP="00196B78">
            <w:pPr>
              <w:tabs>
                <w:tab w:val="left" w:pos="1701"/>
              </w:tabs>
              <w:jc w:val="both"/>
              <w:rPr>
                <w:rFonts w:ascii="Arial" w:hAnsi="Arial" w:cs="Arial"/>
                <w:sz w:val="20"/>
              </w:rPr>
            </w:pPr>
            <w:r w:rsidRPr="007E7251">
              <w:rPr>
                <w:rFonts w:ascii="Arial" w:hAnsi="Arial" w:cs="Arial"/>
                <w:sz w:val="20"/>
              </w:rPr>
              <w:t xml:space="preserve">The </w:t>
            </w:r>
            <w:r w:rsidR="004D442F">
              <w:rPr>
                <w:rFonts w:ascii="Arial" w:hAnsi="Arial" w:cs="Arial"/>
                <w:sz w:val="20"/>
              </w:rPr>
              <w:t xml:space="preserve">date of the next meeting was </w:t>
            </w:r>
            <w:r w:rsidR="006B0B95">
              <w:rPr>
                <w:rFonts w:ascii="Arial" w:hAnsi="Arial" w:cs="Arial"/>
                <w:sz w:val="20"/>
              </w:rPr>
              <w:t>26 November</w:t>
            </w:r>
            <w:r w:rsidR="00F07436">
              <w:rPr>
                <w:rFonts w:ascii="Arial" w:hAnsi="Arial" w:cs="Arial"/>
                <w:sz w:val="20"/>
              </w:rPr>
              <w:t xml:space="preserve"> 2015 at 03.0</w:t>
            </w:r>
            <w:r w:rsidRPr="007E7251">
              <w:rPr>
                <w:rFonts w:ascii="Arial" w:hAnsi="Arial" w:cs="Arial"/>
                <w:sz w:val="20"/>
              </w:rPr>
              <w:t>0 p.m. (CET).</w:t>
            </w:r>
          </w:p>
          <w:p w:rsidR="00176DC3" w:rsidRPr="007E7251" w:rsidRDefault="00176DC3" w:rsidP="00196B78">
            <w:pPr>
              <w:tabs>
                <w:tab w:val="left" w:pos="1701"/>
              </w:tabs>
              <w:jc w:val="both"/>
              <w:rPr>
                <w:rFonts w:ascii="Arial" w:hAnsi="Arial" w:cs="Arial"/>
                <w:sz w:val="20"/>
              </w:rPr>
            </w:pPr>
          </w:p>
          <w:p w:rsidR="00196B78" w:rsidRDefault="00196B78" w:rsidP="00176DC3">
            <w:pPr>
              <w:rPr>
                <w:rFonts w:ascii="Arial" w:hAnsi="Arial" w:cs="Arial"/>
                <w:sz w:val="20"/>
              </w:rPr>
            </w:pPr>
            <w:r w:rsidRPr="007E7251">
              <w:rPr>
                <w:rFonts w:ascii="Arial" w:hAnsi="Arial" w:cs="Arial"/>
                <w:sz w:val="20"/>
              </w:rPr>
              <w:t>Suggestions for the agenda should be circulated t</w:t>
            </w:r>
            <w:r w:rsidR="00176DC3">
              <w:rPr>
                <w:rFonts w:ascii="Arial" w:hAnsi="Arial" w:cs="Arial"/>
                <w:sz w:val="20"/>
              </w:rPr>
              <w:t xml:space="preserve">o the President at least 7 days </w:t>
            </w:r>
            <w:r w:rsidRPr="007E7251">
              <w:rPr>
                <w:rFonts w:ascii="Arial" w:hAnsi="Arial" w:cs="Arial"/>
                <w:sz w:val="20"/>
              </w:rPr>
              <w:t>before the meeting and copied to the Secretary.</w:t>
            </w:r>
          </w:p>
          <w:p w:rsidR="00176DC3" w:rsidRDefault="00176DC3" w:rsidP="00176DC3">
            <w:pPr>
              <w:rPr>
                <w:rFonts w:ascii="Arial" w:hAnsi="Arial" w:cs="Arial"/>
                <w:sz w:val="20"/>
              </w:rPr>
            </w:pPr>
          </w:p>
          <w:p w:rsidR="00176DC3" w:rsidRPr="007E7251" w:rsidRDefault="00176DC3" w:rsidP="00176DC3">
            <w:pPr>
              <w:rPr>
                <w:rFonts w:ascii="Arial" w:hAnsi="Arial" w:cs="Arial"/>
                <w:sz w:val="20"/>
              </w:rPr>
            </w:pPr>
          </w:p>
        </w:tc>
        <w:tc>
          <w:tcPr>
            <w:tcW w:w="1307" w:type="dxa"/>
          </w:tcPr>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96B78" w:rsidRPr="00331BBE" w:rsidRDefault="00196B78">
            <w:pPr>
              <w:rPr>
                <w:rFonts w:ascii="Arial" w:hAnsi="Arial" w:cs="Arial"/>
                <w:i/>
                <w:sz w:val="20"/>
              </w:rPr>
            </w:pPr>
            <w:r w:rsidRPr="00331BBE">
              <w:rPr>
                <w:rFonts w:ascii="Arial" w:hAnsi="Arial" w:cs="Arial"/>
                <w:i/>
                <w:sz w:val="20"/>
              </w:rPr>
              <w:t>All</w:t>
            </w:r>
          </w:p>
        </w:tc>
      </w:tr>
    </w:tbl>
    <w:p w:rsidR="00196B78" w:rsidRDefault="00196B78">
      <w:pPr>
        <w:rPr>
          <w:rFonts w:ascii="Arial" w:hAnsi="Arial" w:cs="Arial"/>
          <w:sz w:val="20"/>
        </w:rPr>
      </w:pPr>
    </w:p>
    <w:p w:rsidR="00176DC3" w:rsidRDefault="00176DC3">
      <w:pPr>
        <w:rPr>
          <w:rFonts w:ascii="Arial" w:hAnsi="Arial" w:cs="Arial"/>
          <w:sz w:val="20"/>
        </w:rPr>
      </w:pPr>
    </w:p>
    <w:p w:rsidR="00176DC3" w:rsidRDefault="00176DC3">
      <w:pPr>
        <w:rPr>
          <w:rFonts w:ascii="Arial" w:hAnsi="Arial" w:cs="Arial"/>
          <w:sz w:val="20"/>
        </w:rPr>
      </w:pPr>
      <w:bookmarkStart w:id="0" w:name="_GoBack"/>
      <w:bookmarkEnd w:id="0"/>
    </w:p>
    <w:p w:rsidR="00176DC3" w:rsidRDefault="00176DC3">
      <w:pPr>
        <w:rPr>
          <w:rFonts w:ascii="Arial" w:hAnsi="Arial" w:cs="Arial"/>
          <w:sz w:val="20"/>
        </w:rPr>
      </w:pPr>
      <w:r>
        <w:rPr>
          <w:rFonts w:ascii="Arial" w:hAnsi="Arial" w:cs="Arial"/>
          <w:sz w:val="20"/>
        </w:rPr>
        <w:lastRenderedPageBreak/>
        <w:t>Steffen Lorscheider</w:t>
      </w:r>
    </w:p>
    <w:p w:rsidR="00176DC3" w:rsidRPr="007E7251" w:rsidRDefault="006B0B95">
      <w:pPr>
        <w:rPr>
          <w:rFonts w:ascii="Arial" w:hAnsi="Arial" w:cs="Arial"/>
          <w:sz w:val="20"/>
        </w:rPr>
      </w:pPr>
      <w:r>
        <w:rPr>
          <w:rFonts w:ascii="Arial" w:hAnsi="Arial" w:cs="Arial"/>
          <w:sz w:val="20"/>
        </w:rPr>
        <w:t>30 October</w:t>
      </w:r>
      <w:r w:rsidR="00176DC3">
        <w:rPr>
          <w:rFonts w:ascii="Arial" w:hAnsi="Arial" w:cs="Arial"/>
          <w:sz w:val="20"/>
        </w:rPr>
        <w:t xml:space="preserve"> 2015</w:t>
      </w:r>
    </w:p>
    <w:sectPr w:rsidR="00176DC3" w:rsidRPr="007E7251" w:rsidSect="00331BBE">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2F" w:rsidRDefault="004D442F" w:rsidP="00176DC3">
      <w:r>
        <w:separator/>
      </w:r>
    </w:p>
  </w:endnote>
  <w:endnote w:type="continuationSeparator" w:id="0">
    <w:p w:rsidR="004D442F" w:rsidRDefault="004D442F" w:rsidP="0017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432333"/>
      <w:docPartObj>
        <w:docPartGallery w:val="Page Numbers (Bottom of Page)"/>
        <w:docPartUnique/>
      </w:docPartObj>
    </w:sdtPr>
    <w:sdtEndPr/>
    <w:sdtContent>
      <w:p w:rsidR="004D442F" w:rsidRDefault="004D442F">
        <w:pPr>
          <w:pStyle w:val="Fuzeile"/>
          <w:jc w:val="center"/>
          <w:rPr>
            <w:rFonts w:ascii="Arial" w:hAnsi="Arial" w:cs="Arial"/>
            <w:sz w:val="18"/>
            <w:szCs w:val="18"/>
          </w:rPr>
        </w:pPr>
      </w:p>
      <w:p w:rsidR="004D442F" w:rsidRDefault="004D442F">
        <w:pPr>
          <w:pStyle w:val="Fuzeile"/>
          <w:jc w:val="center"/>
          <w:rPr>
            <w:rFonts w:ascii="Arial" w:hAnsi="Arial" w:cs="Arial"/>
            <w:sz w:val="18"/>
            <w:szCs w:val="18"/>
          </w:rPr>
        </w:pPr>
      </w:p>
      <w:p w:rsidR="004D442F" w:rsidRPr="00176DC3" w:rsidRDefault="000827B3">
        <w:pPr>
          <w:pStyle w:val="Fuzeile"/>
          <w:jc w:val="center"/>
          <w:rPr>
            <w:rFonts w:ascii="Arial" w:hAnsi="Arial" w:cs="Arial"/>
            <w:sz w:val="18"/>
            <w:szCs w:val="18"/>
          </w:rPr>
        </w:pPr>
        <w:r w:rsidRPr="00176DC3">
          <w:rPr>
            <w:rFonts w:ascii="Arial" w:hAnsi="Arial" w:cs="Arial"/>
            <w:sz w:val="18"/>
            <w:szCs w:val="18"/>
          </w:rPr>
          <w:fldChar w:fldCharType="begin"/>
        </w:r>
        <w:r w:rsidR="004D442F" w:rsidRPr="00176DC3">
          <w:rPr>
            <w:rFonts w:ascii="Arial" w:hAnsi="Arial" w:cs="Arial"/>
            <w:sz w:val="18"/>
            <w:szCs w:val="18"/>
          </w:rPr>
          <w:instrText xml:space="preserve"> PAGE   \* MERGEFORMAT </w:instrText>
        </w:r>
        <w:r w:rsidRPr="00176DC3">
          <w:rPr>
            <w:rFonts w:ascii="Arial" w:hAnsi="Arial" w:cs="Arial"/>
            <w:sz w:val="18"/>
            <w:szCs w:val="18"/>
          </w:rPr>
          <w:fldChar w:fldCharType="separate"/>
        </w:r>
        <w:r w:rsidR="00664E20">
          <w:rPr>
            <w:rFonts w:ascii="Arial" w:hAnsi="Arial" w:cs="Arial"/>
            <w:noProof/>
            <w:sz w:val="18"/>
            <w:szCs w:val="18"/>
          </w:rPr>
          <w:t>3</w:t>
        </w:r>
        <w:r w:rsidRPr="00176DC3">
          <w:rPr>
            <w:rFonts w:ascii="Arial" w:hAnsi="Arial" w:cs="Arial"/>
            <w:sz w:val="18"/>
            <w:szCs w:val="18"/>
          </w:rPr>
          <w:fldChar w:fldCharType="end"/>
        </w:r>
      </w:p>
    </w:sdtContent>
  </w:sdt>
  <w:p w:rsidR="004D442F" w:rsidRPr="00176DC3" w:rsidRDefault="004D442F">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2F" w:rsidRDefault="004D442F" w:rsidP="00176DC3">
      <w:r>
        <w:separator/>
      </w:r>
    </w:p>
  </w:footnote>
  <w:footnote w:type="continuationSeparator" w:id="0">
    <w:p w:rsidR="004D442F" w:rsidRDefault="004D442F" w:rsidP="00176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77C"/>
    <w:multiLevelType w:val="hybridMultilevel"/>
    <w:tmpl w:val="084A4D4C"/>
    <w:lvl w:ilvl="0" w:tplc="04070015">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ansbro">
    <w15:presenceInfo w15:providerId="Windows Live" w15:userId="014dc7ac9a38f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78"/>
    <w:rsid w:val="0003501B"/>
    <w:rsid w:val="0006174A"/>
    <w:rsid w:val="00065BBB"/>
    <w:rsid w:val="00071663"/>
    <w:rsid w:val="00072CDD"/>
    <w:rsid w:val="000827B3"/>
    <w:rsid w:val="000A6DF1"/>
    <w:rsid w:val="000B3E36"/>
    <w:rsid w:val="000E47CA"/>
    <w:rsid w:val="000E4A4C"/>
    <w:rsid w:val="000E5B67"/>
    <w:rsid w:val="0010701A"/>
    <w:rsid w:val="0013301C"/>
    <w:rsid w:val="001401E4"/>
    <w:rsid w:val="001524D9"/>
    <w:rsid w:val="00176DC3"/>
    <w:rsid w:val="00195E00"/>
    <w:rsid w:val="00196B78"/>
    <w:rsid w:val="001C3F84"/>
    <w:rsid w:val="001D583A"/>
    <w:rsid w:val="001E55DA"/>
    <w:rsid w:val="00241029"/>
    <w:rsid w:val="0026379D"/>
    <w:rsid w:val="00286E09"/>
    <w:rsid w:val="002A620D"/>
    <w:rsid w:val="0032745A"/>
    <w:rsid w:val="00331BBE"/>
    <w:rsid w:val="00356048"/>
    <w:rsid w:val="00375754"/>
    <w:rsid w:val="003D0AAA"/>
    <w:rsid w:val="003E39E9"/>
    <w:rsid w:val="003E6A02"/>
    <w:rsid w:val="003F6EA4"/>
    <w:rsid w:val="00433E40"/>
    <w:rsid w:val="0044073C"/>
    <w:rsid w:val="00457732"/>
    <w:rsid w:val="004B0598"/>
    <w:rsid w:val="004D1D39"/>
    <w:rsid w:val="004D442F"/>
    <w:rsid w:val="004E4BC0"/>
    <w:rsid w:val="005421B0"/>
    <w:rsid w:val="00545D17"/>
    <w:rsid w:val="005B753D"/>
    <w:rsid w:val="005C68B2"/>
    <w:rsid w:val="006114BB"/>
    <w:rsid w:val="0063761E"/>
    <w:rsid w:val="00652952"/>
    <w:rsid w:val="00653A62"/>
    <w:rsid w:val="00664E20"/>
    <w:rsid w:val="0066658A"/>
    <w:rsid w:val="006808DC"/>
    <w:rsid w:val="00681D99"/>
    <w:rsid w:val="00694F01"/>
    <w:rsid w:val="006B0B95"/>
    <w:rsid w:val="006F4791"/>
    <w:rsid w:val="00731294"/>
    <w:rsid w:val="00744064"/>
    <w:rsid w:val="0075132B"/>
    <w:rsid w:val="00752BF3"/>
    <w:rsid w:val="00754DB6"/>
    <w:rsid w:val="00792C49"/>
    <w:rsid w:val="007940C0"/>
    <w:rsid w:val="007943E0"/>
    <w:rsid w:val="0079780D"/>
    <w:rsid w:val="007B186B"/>
    <w:rsid w:val="007B3CE5"/>
    <w:rsid w:val="007E7251"/>
    <w:rsid w:val="008146C5"/>
    <w:rsid w:val="008228DB"/>
    <w:rsid w:val="008249AF"/>
    <w:rsid w:val="00840C99"/>
    <w:rsid w:val="008839DA"/>
    <w:rsid w:val="008A4CD7"/>
    <w:rsid w:val="008E033B"/>
    <w:rsid w:val="008E377B"/>
    <w:rsid w:val="00901904"/>
    <w:rsid w:val="00904B13"/>
    <w:rsid w:val="00916DB0"/>
    <w:rsid w:val="009372CC"/>
    <w:rsid w:val="009417C4"/>
    <w:rsid w:val="0098695D"/>
    <w:rsid w:val="009B3CB0"/>
    <w:rsid w:val="009C1E86"/>
    <w:rsid w:val="009D0F65"/>
    <w:rsid w:val="009F6FF3"/>
    <w:rsid w:val="00A01611"/>
    <w:rsid w:val="00A27898"/>
    <w:rsid w:val="00A669CF"/>
    <w:rsid w:val="00A9144F"/>
    <w:rsid w:val="00AA1471"/>
    <w:rsid w:val="00AD7FA8"/>
    <w:rsid w:val="00AF4412"/>
    <w:rsid w:val="00B01667"/>
    <w:rsid w:val="00B02726"/>
    <w:rsid w:val="00B36694"/>
    <w:rsid w:val="00B44F86"/>
    <w:rsid w:val="00B902AF"/>
    <w:rsid w:val="00BB46B2"/>
    <w:rsid w:val="00BD1138"/>
    <w:rsid w:val="00BD5B1A"/>
    <w:rsid w:val="00BD6DD5"/>
    <w:rsid w:val="00C13960"/>
    <w:rsid w:val="00C20FD4"/>
    <w:rsid w:val="00C35839"/>
    <w:rsid w:val="00C3787B"/>
    <w:rsid w:val="00C87CB1"/>
    <w:rsid w:val="00CA1375"/>
    <w:rsid w:val="00CD1EBA"/>
    <w:rsid w:val="00CE36A7"/>
    <w:rsid w:val="00D87277"/>
    <w:rsid w:val="00DC1D4D"/>
    <w:rsid w:val="00DC2834"/>
    <w:rsid w:val="00DE556B"/>
    <w:rsid w:val="00E27C9B"/>
    <w:rsid w:val="00E36C69"/>
    <w:rsid w:val="00E80EB9"/>
    <w:rsid w:val="00E8103A"/>
    <w:rsid w:val="00EA0182"/>
    <w:rsid w:val="00ED5B48"/>
    <w:rsid w:val="00F01E51"/>
    <w:rsid w:val="00F038E8"/>
    <w:rsid w:val="00F07436"/>
    <w:rsid w:val="00FB0A15"/>
    <w:rsid w:val="00FC1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B78"/>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96B78"/>
    <w:pPr>
      <w:tabs>
        <w:tab w:val="left" w:pos="1701"/>
      </w:tabs>
      <w:jc w:val="both"/>
    </w:pPr>
  </w:style>
  <w:style w:type="character" w:customStyle="1" w:styleId="TextkrperZchn">
    <w:name w:val="Textkörper Zchn"/>
    <w:basedOn w:val="Absatz-Standardschriftart"/>
    <w:link w:val="Textkrper"/>
    <w:rsid w:val="00196B78"/>
    <w:rPr>
      <w:rFonts w:ascii="Times New Roman" w:eastAsia="Times New Roman" w:hAnsi="Times New Roman" w:cs="Times New Roman"/>
      <w:sz w:val="24"/>
      <w:szCs w:val="20"/>
      <w:lang w:val="en-GB"/>
    </w:rPr>
  </w:style>
  <w:style w:type="table" w:styleId="Tabellenraster">
    <w:name w:val="Table Grid"/>
    <w:basedOn w:val="NormaleTabelle"/>
    <w:uiPriority w:val="59"/>
    <w:rsid w:val="0019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176DC3"/>
    <w:pPr>
      <w:tabs>
        <w:tab w:val="center" w:pos="4536"/>
        <w:tab w:val="right" w:pos="9072"/>
      </w:tabs>
    </w:pPr>
  </w:style>
  <w:style w:type="character" w:customStyle="1" w:styleId="KopfzeileZchn">
    <w:name w:val="Kopfzeile Zchn"/>
    <w:basedOn w:val="Absatz-Standardschriftart"/>
    <w:link w:val="Kopfzeile"/>
    <w:uiPriority w:val="99"/>
    <w:semiHidden/>
    <w:rsid w:val="00176DC3"/>
    <w:rPr>
      <w:rFonts w:ascii="Times New Roman" w:eastAsia="Times New Roman" w:hAnsi="Times New Roman" w:cs="Times New Roman"/>
      <w:sz w:val="24"/>
      <w:szCs w:val="20"/>
      <w:lang w:val="en-GB"/>
    </w:rPr>
  </w:style>
  <w:style w:type="paragraph" w:styleId="Fuzeile">
    <w:name w:val="footer"/>
    <w:basedOn w:val="Standard"/>
    <w:link w:val="FuzeileZchn"/>
    <w:uiPriority w:val="99"/>
    <w:unhideWhenUsed/>
    <w:rsid w:val="00176DC3"/>
    <w:pPr>
      <w:tabs>
        <w:tab w:val="center" w:pos="4536"/>
        <w:tab w:val="right" w:pos="9072"/>
      </w:tabs>
    </w:pPr>
  </w:style>
  <w:style w:type="character" w:customStyle="1" w:styleId="FuzeileZchn">
    <w:name w:val="Fußzeile Zchn"/>
    <w:basedOn w:val="Absatz-Standardschriftart"/>
    <w:link w:val="Fuzeile"/>
    <w:uiPriority w:val="99"/>
    <w:rsid w:val="00176DC3"/>
    <w:rPr>
      <w:rFonts w:ascii="Times New Roman" w:eastAsia="Times New Roman" w:hAnsi="Times New Roman" w:cs="Times New Roman"/>
      <w:sz w:val="24"/>
      <w:szCs w:val="20"/>
      <w:lang w:val="en-GB"/>
    </w:rPr>
  </w:style>
  <w:style w:type="paragraph" w:styleId="Sprechblasentext">
    <w:name w:val="Balloon Text"/>
    <w:basedOn w:val="Standard"/>
    <w:link w:val="SprechblasentextZchn"/>
    <w:uiPriority w:val="99"/>
    <w:semiHidden/>
    <w:unhideWhenUsed/>
    <w:rsid w:val="001401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E4"/>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B78"/>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96B78"/>
    <w:pPr>
      <w:tabs>
        <w:tab w:val="left" w:pos="1701"/>
      </w:tabs>
      <w:jc w:val="both"/>
    </w:pPr>
  </w:style>
  <w:style w:type="character" w:customStyle="1" w:styleId="TextkrperZchn">
    <w:name w:val="Textkörper Zchn"/>
    <w:basedOn w:val="Absatz-Standardschriftart"/>
    <w:link w:val="Textkrper"/>
    <w:rsid w:val="00196B78"/>
    <w:rPr>
      <w:rFonts w:ascii="Times New Roman" w:eastAsia="Times New Roman" w:hAnsi="Times New Roman" w:cs="Times New Roman"/>
      <w:sz w:val="24"/>
      <w:szCs w:val="20"/>
      <w:lang w:val="en-GB"/>
    </w:rPr>
  </w:style>
  <w:style w:type="table" w:styleId="Tabellenraster">
    <w:name w:val="Table Grid"/>
    <w:basedOn w:val="NormaleTabelle"/>
    <w:uiPriority w:val="59"/>
    <w:rsid w:val="0019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176DC3"/>
    <w:pPr>
      <w:tabs>
        <w:tab w:val="center" w:pos="4536"/>
        <w:tab w:val="right" w:pos="9072"/>
      </w:tabs>
    </w:pPr>
  </w:style>
  <w:style w:type="character" w:customStyle="1" w:styleId="KopfzeileZchn">
    <w:name w:val="Kopfzeile Zchn"/>
    <w:basedOn w:val="Absatz-Standardschriftart"/>
    <w:link w:val="Kopfzeile"/>
    <w:uiPriority w:val="99"/>
    <w:semiHidden/>
    <w:rsid w:val="00176DC3"/>
    <w:rPr>
      <w:rFonts w:ascii="Times New Roman" w:eastAsia="Times New Roman" w:hAnsi="Times New Roman" w:cs="Times New Roman"/>
      <w:sz w:val="24"/>
      <w:szCs w:val="20"/>
      <w:lang w:val="en-GB"/>
    </w:rPr>
  </w:style>
  <w:style w:type="paragraph" w:styleId="Fuzeile">
    <w:name w:val="footer"/>
    <w:basedOn w:val="Standard"/>
    <w:link w:val="FuzeileZchn"/>
    <w:uiPriority w:val="99"/>
    <w:unhideWhenUsed/>
    <w:rsid w:val="00176DC3"/>
    <w:pPr>
      <w:tabs>
        <w:tab w:val="center" w:pos="4536"/>
        <w:tab w:val="right" w:pos="9072"/>
      </w:tabs>
    </w:pPr>
  </w:style>
  <w:style w:type="character" w:customStyle="1" w:styleId="FuzeileZchn">
    <w:name w:val="Fußzeile Zchn"/>
    <w:basedOn w:val="Absatz-Standardschriftart"/>
    <w:link w:val="Fuzeile"/>
    <w:uiPriority w:val="99"/>
    <w:rsid w:val="00176DC3"/>
    <w:rPr>
      <w:rFonts w:ascii="Times New Roman" w:eastAsia="Times New Roman" w:hAnsi="Times New Roman" w:cs="Times New Roman"/>
      <w:sz w:val="24"/>
      <w:szCs w:val="20"/>
      <w:lang w:val="en-GB"/>
    </w:rPr>
  </w:style>
  <w:style w:type="paragraph" w:styleId="Sprechblasentext">
    <w:name w:val="Balloon Text"/>
    <w:basedOn w:val="Standard"/>
    <w:link w:val="SprechblasentextZchn"/>
    <w:uiPriority w:val="99"/>
    <w:semiHidden/>
    <w:unhideWhenUsed/>
    <w:rsid w:val="001401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E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3217">
      <w:bodyDiv w:val="1"/>
      <w:marLeft w:val="0"/>
      <w:marRight w:val="0"/>
      <w:marTop w:val="0"/>
      <w:marBottom w:val="0"/>
      <w:divBdr>
        <w:top w:val="none" w:sz="0" w:space="0" w:color="auto"/>
        <w:left w:val="none" w:sz="0" w:space="0" w:color="auto"/>
        <w:bottom w:val="none" w:sz="0" w:space="0" w:color="auto"/>
        <w:right w:val="none" w:sz="0" w:space="0" w:color="auto"/>
      </w:divBdr>
    </w:div>
    <w:div w:id="528445731">
      <w:bodyDiv w:val="1"/>
      <w:marLeft w:val="0"/>
      <w:marRight w:val="0"/>
      <w:marTop w:val="0"/>
      <w:marBottom w:val="0"/>
      <w:divBdr>
        <w:top w:val="none" w:sz="0" w:space="0" w:color="auto"/>
        <w:left w:val="none" w:sz="0" w:space="0" w:color="auto"/>
        <w:bottom w:val="none" w:sz="0" w:space="0" w:color="auto"/>
        <w:right w:val="none" w:sz="0" w:space="0" w:color="auto"/>
      </w:divBdr>
    </w:div>
    <w:div w:id="603849129">
      <w:bodyDiv w:val="1"/>
      <w:marLeft w:val="0"/>
      <w:marRight w:val="0"/>
      <w:marTop w:val="0"/>
      <w:marBottom w:val="0"/>
      <w:divBdr>
        <w:top w:val="none" w:sz="0" w:space="0" w:color="auto"/>
        <w:left w:val="none" w:sz="0" w:space="0" w:color="auto"/>
        <w:bottom w:val="none" w:sz="0" w:space="0" w:color="auto"/>
        <w:right w:val="none" w:sz="0" w:space="0" w:color="auto"/>
      </w:divBdr>
    </w:div>
    <w:div w:id="20520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5221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Lorscheider</dc:creator>
  <cp:lastModifiedBy>Steffen Lorscheider, SPIEKER &amp; JAEGER</cp:lastModifiedBy>
  <cp:revision>2</cp:revision>
  <cp:lastPrinted>2015-08-31T08:38:00Z</cp:lastPrinted>
  <dcterms:created xsi:type="dcterms:W3CDTF">2015-11-12T12:07:00Z</dcterms:created>
  <dcterms:modified xsi:type="dcterms:W3CDTF">2015-11-12T12:07:00Z</dcterms:modified>
</cp:coreProperties>
</file>