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B78" w:rsidRPr="00176DC3" w:rsidRDefault="00196B78" w:rsidP="00176DC3">
      <w:pPr>
        <w:pStyle w:val="Textkrper"/>
        <w:spacing w:line="276" w:lineRule="auto"/>
        <w:rPr>
          <w:rFonts w:ascii="Arial" w:hAnsi="Arial" w:cs="Arial"/>
          <w:b/>
          <w:sz w:val="20"/>
        </w:rPr>
      </w:pPr>
      <w:r w:rsidRPr="00176DC3">
        <w:rPr>
          <w:rFonts w:ascii="Arial" w:hAnsi="Arial" w:cs="Arial"/>
          <w:b/>
          <w:sz w:val="20"/>
        </w:rPr>
        <w:t xml:space="preserve">Minutes of the one hundred and </w:t>
      </w:r>
      <w:r w:rsidR="00C91762">
        <w:rPr>
          <w:rFonts w:ascii="Arial" w:hAnsi="Arial" w:cs="Arial"/>
          <w:b/>
          <w:sz w:val="20"/>
        </w:rPr>
        <w:t>twenty</w:t>
      </w:r>
      <w:r w:rsidRPr="00176DC3">
        <w:rPr>
          <w:rFonts w:ascii="Arial" w:hAnsi="Arial" w:cs="Arial"/>
          <w:b/>
          <w:sz w:val="20"/>
        </w:rPr>
        <w:t xml:space="preserve"> </w:t>
      </w:r>
      <w:r w:rsidR="00F978D5">
        <w:rPr>
          <w:rFonts w:ascii="Arial" w:hAnsi="Arial" w:cs="Arial"/>
          <w:b/>
          <w:sz w:val="20"/>
        </w:rPr>
        <w:t xml:space="preserve">one </w:t>
      </w:r>
      <w:r w:rsidRPr="00176DC3">
        <w:rPr>
          <w:rFonts w:ascii="Arial" w:hAnsi="Arial" w:cs="Arial"/>
          <w:b/>
          <w:sz w:val="20"/>
        </w:rPr>
        <w:t xml:space="preserve">meeting of the Executive Committee of </w:t>
      </w:r>
      <w:r w:rsidR="00176DC3">
        <w:rPr>
          <w:rFonts w:ascii="Arial" w:hAnsi="Arial" w:cs="Arial"/>
          <w:b/>
          <w:sz w:val="20"/>
        </w:rPr>
        <w:t>INTERLEGAL</w:t>
      </w:r>
      <w:r w:rsidR="00433E40">
        <w:rPr>
          <w:rFonts w:ascii="Arial" w:hAnsi="Arial" w:cs="Arial"/>
          <w:b/>
          <w:sz w:val="20"/>
        </w:rPr>
        <w:t xml:space="preserve"> held on </w:t>
      </w:r>
      <w:r w:rsidR="00185670">
        <w:rPr>
          <w:rFonts w:ascii="Arial" w:hAnsi="Arial" w:cs="Arial"/>
          <w:b/>
          <w:sz w:val="20"/>
        </w:rPr>
        <w:t>11 February</w:t>
      </w:r>
      <w:r w:rsidR="00C91762">
        <w:rPr>
          <w:rFonts w:ascii="Arial" w:hAnsi="Arial" w:cs="Arial"/>
          <w:b/>
          <w:sz w:val="20"/>
        </w:rPr>
        <w:t xml:space="preserve"> 2016</w:t>
      </w:r>
      <w:r w:rsidRPr="00176DC3">
        <w:rPr>
          <w:rFonts w:ascii="Arial" w:hAnsi="Arial" w:cs="Arial"/>
          <w:b/>
          <w:sz w:val="20"/>
        </w:rPr>
        <w:t xml:space="preserve"> by telephone conference </w:t>
      </w:r>
    </w:p>
    <w:p w:rsidR="007E7251" w:rsidRPr="007E7251" w:rsidRDefault="007E7251" w:rsidP="00196B78">
      <w:pPr>
        <w:pStyle w:val="Textkrper"/>
        <w:rPr>
          <w:rFonts w:ascii="Arial" w:hAnsi="Arial" w:cs="Arial"/>
          <w:sz w:val="20"/>
        </w:rPr>
      </w:pPr>
    </w:p>
    <w:p w:rsidR="00196B78" w:rsidRDefault="00196B78" w:rsidP="00196B78">
      <w:pPr>
        <w:tabs>
          <w:tab w:val="left" w:pos="1701"/>
        </w:tabs>
        <w:rPr>
          <w:rFonts w:ascii="Arial" w:hAnsi="Arial" w:cs="Arial"/>
          <w:sz w:val="20"/>
        </w:rPr>
      </w:pPr>
    </w:p>
    <w:p w:rsidR="00176DC3" w:rsidRPr="007E7251" w:rsidRDefault="00176DC3" w:rsidP="00196B78">
      <w:pPr>
        <w:tabs>
          <w:tab w:val="left" w:pos="1701"/>
        </w:tabs>
        <w:rPr>
          <w:rFonts w:ascii="Arial" w:hAnsi="Arial" w:cs="Arial"/>
          <w:sz w:val="20"/>
        </w:rPr>
      </w:pPr>
    </w:p>
    <w:p w:rsidR="00196B78" w:rsidRPr="002273BC" w:rsidRDefault="00196B78" w:rsidP="00196B78">
      <w:pPr>
        <w:tabs>
          <w:tab w:val="left" w:pos="1701"/>
        </w:tabs>
        <w:rPr>
          <w:rFonts w:ascii="Arial" w:hAnsi="Arial" w:cs="Arial"/>
          <w:i/>
          <w:sz w:val="20"/>
          <w:lang w:val="pt-PT"/>
        </w:rPr>
      </w:pPr>
      <w:r w:rsidRPr="002273BC">
        <w:rPr>
          <w:rFonts w:ascii="Arial" w:hAnsi="Arial" w:cs="Arial"/>
          <w:sz w:val="20"/>
          <w:lang w:val="pt-PT"/>
        </w:rPr>
        <w:t>Present:</w:t>
      </w:r>
      <w:r w:rsidRPr="002273BC">
        <w:rPr>
          <w:rFonts w:ascii="Arial" w:hAnsi="Arial" w:cs="Arial"/>
          <w:sz w:val="20"/>
          <w:lang w:val="pt-PT"/>
        </w:rPr>
        <w:tab/>
        <w:t xml:space="preserve">Ádám Boóc </w:t>
      </w:r>
      <w:r w:rsidR="00071663" w:rsidRPr="002273BC">
        <w:rPr>
          <w:rFonts w:ascii="Arial" w:hAnsi="Arial" w:cs="Arial"/>
          <w:sz w:val="20"/>
          <w:lang w:val="pt-PT"/>
        </w:rPr>
        <w:t>–</w:t>
      </w:r>
      <w:r w:rsidRPr="002273BC">
        <w:rPr>
          <w:rFonts w:ascii="Arial" w:hAnsi="Arial" w:cs="Arial"/>
          <w:sz w:val="20"/>
          <w:lang w:val="pt-PT"/>
        </w:rPr>
        <w:t xml:space="preserve"> </w:t>
      </w:r>
      <w:r w:rsidRPr="002273BC">
        <w:rPr>
          <w:rFonts w:ascii="Arial" w:hAnsi="Arial" w:cs="Arial"/>
          <w:i/>
          <w:sz w:val="20"/>
          <w:lang w:val="pt-PT"/>
        </w:rPr>
        <w:t>President</w:t>
      </w:r>
    </w:p>
    <w:p w:rsidR="00071663" w:rsidRPr="002273BC" w:rsidRDefault="00071663" w:rsidP="00196B78">
      <w:pPr>
        <w:tabs>
          <w:tab w:val="left" w:pos="1701"/>
        </w:tabs>
        <w:rPr>
          <w:rFonts w:ascii="Arial" w:hAnsi="Arial" w:cs="Arial"/>
          <w:sz w:val="20"/>
          <w:lang w:val="pt-PT"/>
        </w:rPr>
      </w:pPr>
      <w:r w:rsidRPr="002273BC">
        <w:rPr>
          <w:rFonts w:ascii="Arial" w:hAnsi="Arial" w:cs="Arial"/>
          <w:sz w:val="20"/>
          <w:lang w:val="pt-PT"/>
        </w:rPr>
        <w:tab/>
        <w:t xml:space="preserve">João Paulo Menezes Falcão – </w:t>
      </w:r>
      <w:r w:rsidRPr="002273BC">
        <w:rPr>
          <w:rFonts w:ascii="Arial" w:hAnsi="Arial" w:cs="Arial"/>
          <w:i/>
          <w:sz w:val="20"/>
          <w:lang w:val="pt-PT"/>
        </w:rPr>
        <w:t>Vice President</w:t>
      </w:r>
    </w:p>
    <w:p w:rsidR="00196B78" w:rsidRPr="007E7251" w:rsidRDefault="00196B78" w:rsidP="00196B78">
      <w:pPr>
        <w:rPr>
          <w:rFonts w:ascii="Arial" w:hAnsi="Arial" w:cs="Arial"/>
          <w:sz w:val="20"/>
        </w:rPr>
      </w:pPr>
      <w:r w:rsidRPr="002273BC">
        <w:rPr>
          <w:rFonts w:ascii="Arial" w:hAnsi="Arial" w:cs="Arial"/>
          <w:sz w:val="20"/>
          <w:lang w:val="pt-PT"/>
        </w:rPr>
        <w:tab/>
      </w:r>
      <w:r w:rsidR="00176DC3" w:rsidRPr="002273BC">
        <w:rPr>
          <w:rFonts w:ascii="Arial" w:hAnsi="Arial" w:cs="Arial"/>
          <w:sz w:val="20"/>
          <w:lang w:val="pt-PT"/>
        </w:rPr>
        <w:tab/>
        <w:t xml:space="preserve">   </w:t>
      </w:r>
      <w:r w:rsidRPr="002273BC">
        <w:rPr>
          <w:rFonts w:ascii="Arial" w:hAnsi="Arial" w:cs="Arial"/>
          <w:sz w:val="20"/>
          <w:lang w:val="pt-PT"/>
        </w:rPr>
        <w:t xml:space="preserve">  </w:t>
      </w:r>
      <w:r w:rsidRPr="007E7251">
        <w:rPr>
          <w:rFonts w:ascii="Arial" w:hAnsi="Arial" w:cs="Arial"/>
          <w:sz w:val="20"/>
        </w:rPr>
        <w:t xml:space="preserve">Emmanuel Reveillaud - </w:t>
      </w:r>
      <w:r w:rsidRPr="007E7251">
        <w:rPr>
          <w:rFonts w:ascii="Arial" w:hAnsi="Arial" w:cs="Arial"/>
          <w:i/>
          <w:sz w:val="20"/>
        </w:rPr>
        <w:t>Treasurer</w:t>
      </w:r>
    </w:p>
    <w:p w:rsidR="00196B78" w:rsidRPr="007E7251" w:rsidRDefault="00196B78" w:rsidP="00196B78">
      <w:pPr>
        <w:tabs>
          <w:tab w:val="left" w:pos="1701"/>
        </w:tabs>
        <w:rPr>
          <w:rFonts w:ascii="Arial" w:hAnsi="Arial" w:cs="Arial"/>
          <w:sz w:val="20"/>
        </w:rPr>
      </w:pPr>
      <w:r w:rsidRPr="007E7251">
        <w:rPr>
          <w:rFonts w:ascii="Arial" w:hAnsi="Arial" w:cs="Arial"/>
          <w:sz w:val="20"/>
        </w:rPr>
        <w:tab/>
        <w:t xml:space="preserve">Steffen Lorscheider – </w:t>
      </w:r>
      <w:r w:rsidRPr="007E7251">
        <w:rPr>
          <w:rFonts w:ascii="Arial" w:hAnsi="Arial" w:cs="Arial"/>
          <w:i/>
          <w:sz w:val="20"/>
        </w:rPr>
        <w:t>Secretary</w:t>
      </w:r>
      <w:r w:rsidRPr="007E7251">
        <w:rPr>
          <w:rFonts w:ascii="Arial" w:hAnsi="Arial" w:cs="Arial"/>
          <w:sz w:val="20"/>
        </w:rPr>
        <w:t xml:space="preserve"> </w:t>
      </w:r>
    </w:p>
    <w:p w:rsidR="00196B78" w:rsidRPr="007E7251" w:rsidRDefault="00196B78" w:rsidP="00196B78">
      <w:pPr>
        <w:tabs>
          <w:tab w:val="left" w:pos="1701"/>
        </w:tabs>
        <w:rPr>
          <w:rFonts w:ascii="Arial" w:hAnsi="Arial" w:cs="Arial"/>
          <w:sz w:val="20"/>
        </w:rPr>
      </w:pPr>
    </w:p>
    <w:p w:rsidR="00196B78" w:rsidRDefault="00196B78" w:rsidP="00196B78">
      <w:pPr>
        <w:tabs>
          <w:tab w:val="left" w:pos="1701"/>
        </w:tabs>
        <w:rPr>
          <w:rFonts w:ascii="Arial" w:hAnsi="Arial" w:cs="Arial"/>
          <w:sz w:val="20"/>
        </w:rPr>
      </w:pPr>
      <w:r w:rsidRPr="007E7251">
        <w:rPr>
          <w:rFonts w:ascii="Arial" w:hAnsi="Arial" w:cs="Arial"/>
          <w:sz w:val="20"/>
        </w:rPr>
        <w:t>In attendance:</w:t>
      </w:r>
      <w:r w:rsidRPr="007E7251">
        <w:rPr>
          <w:rFonts w:ascii="Arial" w:hAnsi="Arial" w:cs="Arial"/>
          <w:sz w:val="20"/>
        </w:rPr>
        <w:tab/>
      </w:r>
      <w:r w:rsidR="00E27C9B">
        <w:rPr>
          <w:rFonts w:ascii="Arial" w:hAnsi="Arial" w:cs="Arial"/>
          <w:sz w:val="20"/>
        </w:rPr>
        <w:t>Colin Russel</w:t>
      </w:r>
      <w:r w:rsidR="004B0598">
        <w:rPr>
          <w:rFonts w:ascii="Arial" w:hAnsi="Arial" w:cs="Arial"/>
          <w:sz w:val="20"/>
        </w:rPr>
        <w:t>l</w:t>
      </w:r>
    </w:p>
    <w:p w:rsidR="003F6EA4" w:rsidRPr="007E7251" w:rsidRDefault="00C91762" w:rsidP="00196B78">
      <w:pPr>
        <w:tabs>
          <w:tab w:val="left" w:pos="1701"/>
        </w:tabs>
        <w:rPr>
          <w:rFonts w:ascii="Arial" w:hAnsi="Arial" w:cs="Arial"/>
          <w:sz w:val="20"/>
        </w:rPr>
      </w:pPr>
      <w:r>
        <w:rPr>
          <w:rFonts w:ascii="Arial" w:hAnsi="Arial" w:cs="Arial"/>
          <w:sz w:val="20"/>
        </w:rPr>
        <w:tab/>
      </w:r>
      <w:r w:rsidR="003F6EA4">
        <w:rPr>
          <w:rFonts w:ascii="Arial" w:hAnsi="Arial" w:cs="Arial"/>
          <w:sz w:val="20"/>
        </w:rPr>
        <w:tab/>
      </w:r>
      <w:r w:rsidR="003F6EA4">
        <w:rPr>
          <w:rFonts w:ascii="Arial" w:hAnsi="Arial" w:cs="Arial"/>
          <w:sz w:val="20"/>
        </w:rPr>
        <w:tab/>
      </w:r>
    </w:p>
    <w:p w:rsidR="00196B78" w:rsidRDefault="00196B78">
      <w:pPr>
        <w:rPr>
          <w:rFonts w:ascii="Arial" w:hAnsi="Arial" w:cs="Arial"/>
          <w:sz w:val="20"/>
        </w:rPr>
      </w:pPr>
    </w:p>
    <w:p w:rsidR="00176DC3" w:rsidRDefault="00176DC3">
      <w:pPr>
        <w:rPr>
          <w:rFonts w:ascii="Arial" w:hAnsi="Arial" w:cs="Arial"/>
          <w:sz w:val="20"/>
        </w:rPr>
      </w:pPr>
    </w:p>
    <w:p w:rsidR="007E7251" w:rsidRPr="007E7251" w:rsidRDefault="007E7251">
      <w:pPr>
        <w:rPr>
          <w:rFonts w:ascii="Arial" w:hAnsi="Arial" w:cs="Arial"/>
          <w:sz w:val="20"/>
        </w:rPr>
      </w:pPr>
    </w:p>
    <w:tbl>
      <w:tblPr>
        <w:tblStyle w:val="Tabellenraster"/>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71"/>
        <w:gridCol w:w="1770"/>
      </w:tblGrid>
      <w:tr w:rsidR="007E7251" w:rsidRPr="007E7251" w:rsidTr="00F838D9">
        <w:tc>
          <w:tcPr>
            <w:tcW w:w="606" w:type="dxa"/>
          </w:tcPr>
          <w:p w:rsidR="007E7251" w:rsidRPr="007E7251" w:rsidRDefault="007E7251">
            <w:pPr>
              <w:rPr>
                <w:rFonts w:ascii="Arial" w:hAnsi="Arial" w:cs="Arial"/>
                <w:i/>
                <w:sz w:val="20"/>
                <w:u w:val="single"/>
              </w:rPr>
            </w:pPr>
            <w:r w:rsidRPr="007E7251">
              <w:rPr>
                <w:rFonts w:ascii="Arial" w:hAnsi="Arial" w:cs="Arial"/>
                <w:i/>
                <w:sz w:val="20"/>
                <w:u w:val="single"/>
              </w:rPr>
              <w:t>No.</w:t>
            </w:r>
          </w:p>
        </w:tc>
        <w:tc>
          <w:tcPr>
            <w:tcW w:w="7371" w:type="dxa"/>
          </w:tcPr>
          <w:p w:rsidR="007E7251" w:rsidRPr="007E7251" w:rsidRDefault="007E7251" w:rsidP="00196B78">
            <w:pPr>
              <w:tabs>
                <w:tab w:val="left" w:pos="1701"/>
              </w:tabs>
              <w:jc w:val="both"/>
              <w:rPr>
                <w:rFonts w:ascii="Arial" w:hAnsi="Arial" w:cs="Arial"/>
                <w:i/>
                <w:sz w:val="20"/>
                <w:u w:val="single"/>
              </w:rPr>
            </w:pPr>
            <w:r w:rsidRPr="007E7251">
              <w:rPr>
                <w:rFonts w:ascii="Arial" w:hAnsi="Arial" w:cs="Arial"/>
                <w:i/>
                <w:sz w:val="20"/>
                <w:u w:val="single"/>
              </w:rPr>
              <w:t>Agenda Item</w:t>
            </w:r>
          </w:p>
          <w:p w:rsidR="007E7251" w:rsidRDefault="007E7251" w:rsidP="00196B78">
            <w:pPr>
              <w:tabs>
                <w:tab w:val="left" w:pos="1701"/>
              </w:tabs>
              <w:jc w:val="both"/>
              <w:rPr>
                <w:rFonts w:ascii="Arial" w:hAnsi="Arial" w:cs="Arial"/>
                <w:i/>
                <w:sz w:val="20"/>
                <w:u w:val="single"/>
              </w:rPr>
            </w:pPr>
          </w:p>
          <w:p w:rsidR="007E7251" w:rsidRPr="007E7251" w:rsidRDefault="007E7251" w:rsidP="00196B78">
            <w:pPr>
              <w:tabs>
                <w:tab w:val="left" w:pos="1701"/>
              </w:tabs>
              <w:jc w:val="both"/>
              <w:rPr>
                <w:rFonts w:ascii="Arial" w:hAnsi="Arial" w:cs="Arial"/>
                <w:i/>
                <w:sz w:val="20"/>
                <w:u w:val="single"/>
              </w:rPr>
            </w:pPr>
          </w:p>
          <w:p w:rsidR="007E7251" w:rsidRPr="007E7251" w:rsidRDefault="007E7251" w:rsidP="00196B78">
            <w:pPr>
              <w:tabs>
                <w:tab w:val="left" w:pos="1701"/>
              </w:tabs>
              <w:jc w:val="both"/>
              <w:rPr>
                <w:rFonts w:ascii="Arial" w:hAnsi="Arial" w:cs="Arial"/>
                <w:i/>
                <w:sz w:val="20"/>
                <w:u w:val="single"/>
              </w:rPr>
            </w:pPr>
          </w:p>
        </w:tc>
        <w:tc>
          <w:tcPr>
            <w:tcW w:w="1770" w:type="dxa"/>
          </w:tcPr>
          <w:p w:rsidR="007E7251" w:rsidRPr="007E7251" w:rsidRDefault="007E7251">
            <w:pPr>
              <w:rPr>
                <w:rFonts w:ascii="Arial" w:hAnsi="Arial" w:cs="Arial"/>
                <w:i/>
                <w:sz w:val="20"/>
                <w:u w:val="single"/>
              </w:rPr>
            </w:pPr>
            <w:r w:rsidRPr="007E7251">
              <w:rPr>
                <w:rFonts w:ascii="Arial" w:hAnsi="Arial" w:cs="Arial"/>
                <w:i/>
                <w:sz w:val="20"/>
                <w:u w:val="single"/>
              </w:rPr>
              <w:t>Action</w:t>
            </w:r>
          </w:p>
        </w:tc>
      </w:tr>
      <w:tr w:rsidR="00196B78" w:rsidRPr="007E7251" w:rsidTr="00F838D9">
        <w:tc>
          <w:tcPr>
            <w:tcW w:w="606" w:type="dxa"/>
          </w:tcPr>
          <w:p w:rsidR="00196B78" w:rsidRPr="007E7251" w:rsidRDefault="007E7251">
            <w:pPr>
              <w:rPr>
                <w:rFonts w:ascii="Arial" w:hAnsi="Arial" w:cs="Arial"/>
                <w:sz w:val="20"/>
              </w:rPr>
            </w:pPr>
            <w:r>
              <w:rPr>
                <w:rFonts w:ascii="Arial" w:hAnsi="Arial" w:cs="Arial"/>
                <w:sz w:val="20"/>
              </w:rPr>
              <w:t>1.</w:t>
            </w:r>
          </w:p>
        </w:tc>
        <w:tc>
          <w:tcPr>
            <w:tcW w:w="7371" w:type="dxa"/>
          </w:tcPr>
          <w:p w:rsidR="00196B78" w:rsidRPr="007E7251" w:rsidRDefault="00196B78" w:rsidP="00196B78">
            <w:pPr>
              <w:tabs>
                <w:tab w:val="left" w:pos="1701"/>
              </w:tabs>
              <w:jc w:val="both"/>
              <w:rPr>
                <w:rFonts w:ascii="Arial" w:hAnsi="Arial" w:cs="Arial"/>
                <w:i/>
                <w:sz w:val="20"/>
              </w:rPr>
            </w:pPr>
            <w:r w:rsidRPr="007E7251">
              <w:rPr>
                <w:rFonts w:ascii="Arial" w:hAnsi="Arial" w:cs="Arial"/>
                <w:i/>
                <w:sz w:val="20"/>
              </w:rPr>
              <w:t>APOLOGIES FOR ABSENCE</w:t>
            </w:r>
          </w:p>
          <w:p w:rsidR="00196B78" w:rsidRPr="007E7251" w:rsidRDefault="00196B78" w:rsidP="00196B78">
            <w:pPr>
              <w:tabs>
                <w:tab w:val="left" w:pos="1701"/>
              </w:tabs>
              <w:jc w:val="both"/>
              <w:rPr>
                <w:rFonts w:ascii="Arial" w:hAnsi="Arial" w:cs="Arial"/>
                <w:i/>
                <w:sz w:val="20"/>
              </w:rPr>
            </w:pPr>
          </w:p>
          <w:p w:rsidR="00E27C9B" w:rsidRPr="007E7251" w:rsidRDefault="00071663" w:rsidP="00196B78">
            <w:pPr>
              <w:tabs>
                <w:tab w:val="left" w:pos="1701"/>
              </w:tabs>
              <w:jc w:val="both"/>
              <w:rPr>
                <w:rFonts w:ascii="Arial" w:hAnsi="Arial" w:cs="Arial"/>
                <w:sz w:val="20"/>
              </w:rPr>
            </w:pPr>
            <w:r>
              <w:rPr>
                <w:rFonts w:ascii="Arial" w:hAnsi="Arial" w:cs="Arial"/>
                <w:sz w:val="20"/>
              </w:rPr>
              <w:t>None.</w:t>
            </w:r>
          </w:p>
          <w:p w:rsidR="00196B78" w:rsidRPr="007E7251" w:rsidRDefault="00196B78" w:rsidP="00196B78">
            <w:pPr>
              <w:tabs>
                <w:tab w:val="left" w:pos="1701"/>
              </w:tabs>
              <w:jc w:val="both"/>
              <w:rPr>
                <w:rFonts w:ascii="Arial" w:hAnsi="Arial" w:cs="Arial"/>
                <w:i/>
                <w:sz w:val="20"/>
              </w:rPr>
            </w:pPr>
          </w:p>
          <w:p w:rsidR="00196B78" w:rsidRPr="007E7251" w:rsidRDefault="00196B78" w:rsidP="00196B78">
            <w:pPr>
              <w:rPr>
                <w:rFonts w:ascii="Arial" w:hAnsi="Arial" w:cs="Arial"/>
                <w:sz w:val="20"/>
              </w:rPr>
            </w:pPr>
          </w:p>
        </w:tc>
        <w:tc>
          <w:tcPr>
            <w:tcW w:w="1770" w:type="dxa"/>
          </w:tcPr>
          <w:p w:rsidR="00196B78" w:rsidRPr="007E7251" w:rsidRDefault="00196B78">
            <w:pPr>
              <w:rPr>
                <w:rFonts w:ascii="Arial" w:hAnsi="Arial" w:cs="Arial"/>
                <w:sz w:val="20"/>
              </w:rPr>
            </w:pPr>
          </w:p>
        </w:tc>
      </w:tr>
      <w:tr w:rsidR="007E7251" w:rsidRPr="007E7251" w:rsidTr="00F838D9">
        <w:tc>
          <w:tcPr>
            <w:tcW w:w="606" w:type="dxa"/>
          </w:tcPr>
          <w:p w:rsidR="007E7251" w:rsidRDefault="007E7251">
            <w:pPr>
              <w:rPr>
                <w:rFonts w:ascii="Arial" w:hAnsi="Arial" w:cs="Arial"/>
                <w:sz w:val="20"/>
              </w:rPr>
            </w:pPr>
            <w:r>
              <w:rPr>
                <w:rFonts w:ascii="Arial" w:hAnsi="Arial" w:cs="Arial"/>
                <w:sz w:val="20"/>
              </w:rPr>
              <w:t>2.</w:t>
            </w:r>
          </w:p>
        </w:tc>
        <w:tc>
          <w:tcPr>
            <w:tcW w:w="7371" w:type="dxa"/>
          </w:tcPr>
          <w:p w:rsidR="007E7251" w:rsidRPr="007E7251" w:rsidRDefault="007E7251" w:rsidP="007E7251">
            <w:pPr>
              <w:tabs>
                <w:tab w:val="left" w:pos="1701"/>
              </w:tabs>
              <w:jc w:val="both"/>
              <w:rPr>
                <w:rFonts w:ascii="Arial" w:hAnsi="Arial" w:cs="Arial"/>
                <w:i/>
                <w:sz w:val="20"/>
              </w:rPr>
            </w:pPr>
            <w:r w:rsidRPr="007E7251">
              <w:rPr>
                <w:rFonts w:ascii="Arial" w:hAnsi="Arial" w:cs="Arial"/>
                <w:i/>
                <w:sz w:val="20"/>
              </w:rPr>
              <w:t>APPROVAL OF THE LAST MINUTES</w:t>
            </w:r>
          </w:p>
          <w:p w:rsidR="007E7251" w:rsidRPr="007E7251" w:rsidRDefault="007E7251" w:rsidP="007E7251">
            <w:pPr>
              <w:tabs>
                <w:tab w:val="left" w:pos="1701"/>
              </w:tabs>
              <w:jc w:val="both"/>
              <w:rPr>
                <w:rFonts w:ascii="Arial" w:hAnsi="Arial" w:cs="Arial"/>
                <w:i/>
                <w:sz w:val="20"/>
              </w:rPr>
            </w:pPr>
          </w:p>
          <w:p w:rsidR="007E7251" w:rsidRDefault="004E4BC0" w:rsidP="007E7251">
            <w:pPr>
              <w:tabs>
                <w:tab w:val="left" w:pos="1701"/>
              </w:tabs>
              <w:jc w:val="both"/>
              <w:rPr>
                <w:rFonts w:ascii="Arial" w:hAnsi="Arial" w:cs="Arial"/>
                <w:sz w:val="20"/>
              </w:rPr>
            </w:pPr>
            <w:r>
              <w:rPr>
                <w:rFonts w:ascii="Arial" w:hAnsi="Arial" w:cs="Arial"/>
                <w:sz w:val="20"/>
              </w:rPr>
              <w:t>T</w:t>
            </w:r>
            <w:r w:rsidR="007E7251" w:rsidRPr="007E7251">
              <w:rPr>
                <w:rFonts w:ascii="Arial" w:hAnsi="Arial" w:cs="Arial"/>
                <w:sz w:val="20"/>
              </w:rPr>
              <w:t>he minutes of the last meeting were approved</w:t>
            </w:r>
            <w:r w:rsidR="00D87277">
              <w:rPr>
                <w:rFonts w:ascii="Arial" w:hAnsi="Arial" w:cs="Arial"/>
                <w:sz w:val="20"/>
              </w:rPr>
              <w:t>.</w:t>
            </w:r>
            <w:r w:rsidR="000E4A4C">
              <w:rPr>
                <w:rFonts w:ascii="Arial" w:hAnsi="Arial" w:cs="Arial"/>
                <w:sz w:val="20"/>
              </w:rPr>
              <w:t xml:space="preserve"> </w:t>
            </w:r>
            <w:r w:rsidR="00252DCC">
              <w:rPr>
                <w:rFonts w:ascii="Arial" w:hAnsi="Arial" w:cs="Arial"/>
                <w:sz w:val="20"/>
              </w:rPr>
              <w:t>Steffen would send it out to the members.</w:t>
            </w:r>
          </w:p>
          <w:p w:rsidR="007E7251" w:rsidRDefault="007E7251" w:rsidP="007E7251">
            <w:pPr>
              <w:tabs>
                <w:tab w:val="left" w:pos="1701"/>
              </w:tabs>
              <w:jc w:val="both"/>
              <w:rPr>
                <w:rFonts w:ascii="Arial" w:hAnsi="Arial" w:cs="Arial"/>
                <w:sz w:val="20"/>
              </w:rPr>
            </w:pPr>
          </w:p>
          <w:p w:rsidR="007E7251" w:rsidRPr="007E7251" w:rsidRDefault="007E7251" w:rsidP="007E7251">
            <w:pPr>
              <w:tabs>
                <w:tab w:val="left" w:pos="1701"/>
              </w:tabs>
              <w:jc w:val="both"/>
              <w:rPr>
                <w:rFonts w:ascii="Arial" w:hAnsi="Arial" w:cs="Arial"/>
                <w:i/>
                <w:sz w:val="20"/>
              </w:rPr>
            </w:pPr>
          </w:p>
        </w:tc>
        <w:tc>
          <w:tcPr>
            <w:tcW w:w="1770" w:type="dxa"/>
          </w:tcPr>
          <w:p w:rsidR="007E7251" w:rsidRDefault="007E7251">
            <w:pPr>
              <w:rPr>
                <w:rFonts w:ascii="Arial" w:hAnsi="Arial" w:cs="Arial"/>
                <w:i/>
                <w:sz w:val="20"/>
              </w:rPr>
            </w:pPr>
          </w:p>
          <w:p w:rsidR="000E4A4C" w:rsidRDefault="000E4A4C">
            <w:pPr>
              <w:rPr>
                <w:rFonts w:ascii="Arial" w:hAnsi="Arial" w:cs="Arial"/>
                <w:i/>
                <w:sz w:val="20"/>
              </w:rPr>
            </w:pPr>
          </w:p>
          <w:p w:rsidR="000E4A4C" w:rsidRDefault="000E4A4C">
            <w:pPr>
              <w:rPr>
                <w:rFonts w:ascii="Arial" w:hAnsi="Arial" w:cs="Arial"/>
                <w:i/>
                <w:sz w:val="20"/>
              </w:rPr>
            </w:pPr>
          </w:p>
          <w:p w:rsidR="000E4A4C" w:rsidRPr="00331BBE" w:rsidRDefault="000E4A4C">
            <w:pPr>
              <w:rPr>
                <w:rFonts w:ascii="Arial" w:hAnsi="Arial" w:cs="Arial"/>
                <w:i/>
                <w:sz w:val="20"/>
              </w:rPr>
            </w:pPr>
            <w:r>
              <w:rPr>
                <w:rFonts w:ascii="Arial" w:hAnsi="Arial" w:cs="Arial"/>
                <w:i/>
                <w:sz w:val="20"/>
              </w:rPr>
              <w:t>Steffen</w:t>
            </w:r>
          </w:p>
        </w:tc>
      </w:tr>
      <w:tr w:rsidR="00196B78" w:rsidRPr="007E7251" w:rsidTr="00F838D9">
        <w:trPr>
          <w:trHeight w:val="1114"/>
        </w:trPr>
        <w:tc>
          <w:tcPr>
            <w:tcW w:w="606" w:type="dxa"/>
          </w:tcPr>
          <w:p w:rsidR="00196B78" w:rsidRPr="007E7251" w:rsidRDefault="007E7251">
            <w:pPr>
              <w:rPr>
                <w:rFonts w:ascii="Arial" w:hAnsi="Arial" w:cs="Arial"/>
                <w:sz w:val="20"/>
              </w:rPr>
            </w:pPr>
            <w:r>
              <w:rPr>
                <w:rFonts w:ascii="Arial" w:hAnsi="Arial" w:cs="Arial"/>
                <w:sz w:val="20"/>
              </w:rPr>
              <w:t>3.</w:t>
            </w:r>
          </w:p>
        </w:tc>
        <w:tc>
          <w:tcPr>
            <w:tcW w:w="7371" w:type="dxa"/>
          </w:tcPr>
          <w:p w:rsidR="00196B78" w:rsidRPr="007E7251" w:rsidRDefault="00196B78" w:rsidP="00196B78">
            <w:pPr>
              <w:tabs>
                <w:tab w:val="left" w:pos="1701"/>
              </w:tabs>
              <w:jc w:val="both"/>
              <w:rPr>
                <w:rFonts w:ascii="Arial" w:hAnsi="Arial" w:cs="Arial"/>
                <w:i/>
                <w:sz w:val="20"/>
              </w:rPr>
            </w:pPr>
            <w:r w:rsidRPr="007E7251">
              <w:rPr>
                <w:rFonts w:ascii="Arial" w:hAnsi="Arial" w:cs="Arial"/>
                <w:i/>
                <w:sz w:val="20"/>
              </w:rPr>
              <w:t>THE WEBSITE</w:t>
            </w:r>
            <w:r w:rsidR="00652952">
              <w:rPr>
                <w:rFonts w:ascii="Arial" w:hAnsi="Arial" w:cs="Arial"/>
                <w:i/>
                <w:sz w:val="20"/>
              </w:rPr>
              <w:t xml:space="preserve"> AND VIDEO</w:t>
            </w:r>
          </w:p>
          <w:p w:rsidR="00196B78" w:rsidRPr="007E7251" w:rsidRDefault="00196B78" w:rsidP="00196B78">
            <w:pPr>
              <w:tabs>
                <w:tab w:val="left" w:pos="1701"/>
              </w:tabs>
              <w:jc w:val="both"/>
              <w:rPr>
                <w:rFonts w:ascii="Arial" w:hAnsi="Arial" w:cs="Arial"/>
                <w:i/>
                <w:sz w:val="20"/>
              </w:rPr>
            </w:pPr>
          </w:p>
          <w:p w:rsidR="007E7251" w:rsidRDefault="00185670" w:rsidP="0010701A">
            <w:pPr>
              <w:jc w:val="both"/>
              <w:rPr>
                <w:rFonts w:ascii="Arial" w:hAnsi="Arial" w:cs="Arial"/>
                <w:sz w:val="20"/>
              </w:rPr>
            </w:pPr>
            <w:r>
              <w:rPr>
                <w:rFonts w:ascii="Arial" w:hAnsi="Arial" w:cs="Arial"/>
                <w:sz w:val="20"/>
              </w:rPr>
              <w:t>Colin reported that the amended application form and fee information have been included as discussed. Four companies had submitted offers for the implementation of the SEO project and Colin would work out a short list. The decision on was planned for the New York meeting.</w:t>
            </w:r>
          </w:p>
          <w:p w:rsidR="00071663" w:rsidRDefault="00071663" w:rsidP="0010701A">
            <w:pPr>
              <w:jc w:val="both"/>
              <w:rPr>
                <w:rFonts w:ascii="Arial" w:hAnsi="Arial" w:cs="Arial"/>
                <w:sz w:val="20"/>
              </w:rPr>
            </w:pPr>
          </w:p>
          <w:p w:rsidR="00071663" w:rsidRPr="007E7251" w:rsidRDefault="00071663" w:rsidP="0010701A">
            <w:pPr>
              <w:jc w:val="both"/>
              <w:rPr>
                <w:rFonts w:ascii="Arial" w:hAnsi="Arial" w:cs="Arial"/>
                <w:sz w:val="20"/>
              </w:rPr>
            </w:pPr>
          </w:p>
        </w:tc>
        <w:tc>
          <w:tcPr>
            <w:tcW w:w="1770" w:type="dxa"/>
          </w:tcPr>
          <w:p w:rsidR="00176DC3" w:rsidRDefault="00176DC3">
            <w:pPr>
              <w:rPr>
                <w:rFonts w:ascii="Arial" w:hAnsi="Arial" w:cs="Arial"/>
                <w:i/>
                <w:sz w:val="20"/>
              </w:rPr>
            </w:pPr>
          </w:p>
          <w:p w:rsidR="00333AFB" w:rsidRDefault="00333AFB">
            <w:pPr>
              <w:rPr>
                <w:rFonts w:ascii="Arial" w:hAnsi="Arial" w:cs="Arial"/>
                <w:i/>
                <w:sz w:val="20"/>
              </w:rPr>
            </w:pPr>
          </w:p>
          <w:p w:rsidR="00333AFB" w:rsidRDefault="00333AFB">
            <w:pPr>
              <w:rPr>
                <w:rFonts w:ascii="Arial" w:hAnsi="Arial" w:cs="Arial"/>
                <w:i/>
                <w:sz w:val="20"/>
              </w:rPr>
            </w:pPr>
          </w:p>
          <w:p w:rsidR="00333AFB" w:rsidRDefault="00333AFB">
            <w:pPr>
              <w:rPr>
                <w:rFonts w:ascii="Arial" w:hAnsi="Arial" w:cs="Arial"/>
                <w:i/>
                <w:sz w:val="20"/>
              </w:rPr>
            </w:pPr>
          </w:p>
          <w:p w:rsidR="00333AFB" w:rsidRDefault="00333AFB">
            <w:pPr>
              <w:rPr>
                <w:rFonts w:ascii="Arial" w:hAnsi="Arial" w:cs="Arial"/>
                <w:i/>
                <w:sz w:val="20"/>
              </w:rPr>
            </w:pPr>
          </w:p>
          <w:p w:rsidR="00C91762" w:rsidRDefault="00C91762">
            <w:pPr>
              <w:rPr>
                <w:rFonts w:ascii="Arial" w:hAnsi="Arial" w:cs="Arial"/>
                <w:i/>
                <w:sz w:val="20"/>
              </w:rPr>
            </w:pPr>
          </w:p>
          <w:p w:rsidR="00071663" w:rsidRDefault="00333AFB">
            <w:pPr>
              <w:rPr>
                <w:rFonts w:ascii="Arial" w:hAnsi="Arial" w:cs="Arial"/>
                <w:i/>
                <w:sz w:val="20"/>
              </w:rPr>
            </w:pPr>
            <w:r>
              <w:rPr>
                <w:rFonts w:ascii="Arial" w:hAnsi="Arial" w:cs="Arial"/>
                <w:i/>
                <w:sz w:val="20"/>
              </w:rPr>
              <w:t>Colin</w:t>
            </w:r>
          </w:p>
          <w:p w:rsidR="00196B78" w:rsidRPr="00331BBE" w:rsidRDefault="00196B78">
            <w:pPr>
              <w:rPr>
                <w:rFonts w:ascii="Arial" w:hAnsi="Arial" w:cs="Arial"/>
                <w:i/>
                <w:sz w:val="20"/>
              </w:rPr>
            </w:pPr>
          </w:p>
        </w:tc>
      </w:tr>
      <w:tr w:rsidR="00196B78" w:rsidRPr="00FC6CB2" w:rsidTr="00F838D9">
        <w:trPr>
          <w:trHeight w:val="1134"/>
        </w:trPr>
        <w:tc>
          <w:tcPr>
            <w:tcW w:w="606" w:type="dxa"/>
          </w:tcPr>
          <w:p w:rsidR="00196B78" w:rsidRPr="00FC6CB2" w:rsidRDefault="007E7251">
            <w:pPr>
              <w:rPr>
                <w:rFonts w:ascii="Arial" w:hAnsi="Arial" w:cs="Arial"/>
                <w:sz w:val="20"/>
              </w:rPr>
            </w:pPr>
            <w:r w:rsidRPr="00FC6CB2">
              <w:rPr>
                <w:rFonts w:ascii="Arial" w:hAnsi="Arial" w:cs="Arial"/>
                <w:sz w:val="20"/>
              </w:rPr>
              <w:t>4.</w:t>
            </w:r>
          </w:p>
          <w:p w:rsidR="007E7251" w:rsidRPr="00FC6CB2" w:rsidRDefault="007E7251">
            <w:pPr>
              <w:rPr>
                <w:rFonts w:ascii="Arial" w:hAnsi="Arial" w:cs="Arial"/>
                <w:sz w:val="20"/>
              </w:rPr>
            </w:pPr>
          </w:p>
          <w:p w:rsidR="007E7251" w:rsidRPr="00FC6CB2" w:rsidRDefault="007E7251">
            <w:pPr>
              <w:rPr>
                <w:rFonts w:ascii="Arial" w:hAnsi="Arial" w:cs="Arial"/>
                <w:sz w:val="20"/>
              </w:rPr>
            </w:pPr>
            <w:r w:rsidRPr="00FC6CB2">
              <w:rPr>
                <w:rFonts w:ascii="Arial" w:hAnsi="Arial" w:cs="Arial"/>
                <w:sz w:val="20"/>
              </w:rPr>
              <w:t>4.1</w:t>
            </w:r>
          </w:p>
          <w:p w:rsidR="007E7251" w:rsidRPr="00FC6CB2" w:rsidRDefault="007E7251">
            <w:pPr>
              <w:rPr>
                <w:rFonts w:ascii="Arial" w:hAnsi="Arial" w:cs="Arial"/>
                <w:sz w:val="20"/>
              </w:rPr>
            </w:pPr>
          </w:p>
          <w:p w:rsidR="000C6588" w:rsidRPr="00FC6CB2" w:rsidRDefault="000C6588">
            <w:pPr>
              <w:rPr>
                <w:rFonts w:ascii="Arial" w:hAnsi="Arial" w:cs="Arial"/>
                <w:sz w:val="20"/>
              </w:rPr>
            </w:pPr>
          </w:p>
          <w:p w:rsidR="007E7251" w:rsidRPr="00FC6CB2" w:rsidRDefault="007E7251">
            <w:pPr>
              <w:rPr>
                <w:rFonts w:ascii="Arial" w:hAnsi="Arial" w:cs="Arial"/>
                <w:sz w:val="20"/>
              </w:rPr>
            </w:pPr>
            <w:r w:rsidRPr="00FC6CB2">
              <w:rPr>
                <w:rFonts w:ascii="Arial" w:hAnsi="Arial" w:cs="Arial"/>
                <w:sz w:val="20"/>
              </w:rPr>
              <w:t>4.2</w:t>
            </w:r>
          </w:p>
          <w:p w:rsidR="007E7251" w:rsidRPr="00FC6CB2" w:rsidRDefault="007E7251">
            <w:pPr>
              <w:rPr>
                <w:rFonts w:ascii="Arial" w:hAnsi="Arial" w:cs="Arial"/>
                <w:sz w:val="20"/>
              </w:rPr>
            </w:pPr>
          </w:p>
          <w:p w:rsidR="006808DC" w:rsidRPr="00FC6CB2" w:rsidRDefault="006808DC">
            <w:pPr>
              <w:rPr>
                <w:rFonts w:ascii="Arial" w:hAnsi="Arial" w:cs="Arial"/>
                <w:sz w:val="20"/>
              </w:rPr>
            </w:pPr>
          </w:p>
          <w:p w:rsidR="003D1F65" w:rsidRPr="00FC6CB2" w:rsidRDefault="003D1F65">
            <w:pPr>
              <w:rPr>
                <w:rFonts w:ascii="Arial" w:hAnsi="Arial" w:cs="Arial"/>
                <w:sz w:val="20"/>
              </w:rPr>
            </w:pPr>
          </w:p>
          <w:p w:rsidR="007E7251" w:rsidRPr="00FC6CB2" w:rsidRDefault="007E7251">
            <w:pPr>
              <w:rPr>
                <w:rFonts w:ascii="Arial" w:hAnsi="Arial" w:cs="Arial"/>
                <w:sz w:val="20"/>
              </w:rPr>
            </w:pPr>
            <w:r w:rsidRPr="00FC6CB2">
              <w:rPr>
                <w:rFonts w:ascii="Arial" w:hAnsi="Arial" w:cs="Arial"/>
                <w:sz w:val="20"/>
              </w:rPr>
              <w:t>4.3</w:t>
            </w:r>
          </w:p>
          <w:p w:rsidR="007E7251" w:rsidRPr="00FC6CB2" w:rsidRDefault="007E7251">
            <w:pPr>
              <w:rPr>
                <w:rFonts w:ascii="Arial" w:hAnsi="Arial" w:cs="Arial"/>
                <w:sz w:val="20"/>
              </w:rPr>
            </w:pPr>
          </w:p>
          <w:p w:rsidR="007E7251" w:rsidRPr="00FC6CB2" w:rsidRDefault="007E7251">
            <w:pPr>
              <w:rPr>
                <w:rFonts w:ascii="Arial" w:hAnsi="Arial" w:cs="Arial"/>
                <w:sz w:val="20"/>
              </w:rPr>
            </w:pPr>
          </w:p>
          <w:p w:rsidR="00681D99" w:rsidRPr="00FC6CB2" w:rsidRDefault="00681D99">
            <w:pPr>
              <w:rPr>
                <w:rFonts w:ascii="Arial" w:hAnsi="Arial" w:cs="Arial"/>
                <w:sz w:val="20"/>
              </w:rPr>
            </w:pPr>
          </w:p>
          <w:p w:rsidR="008E033B" w:rsidRPr="00FC6CB2" w:rsidRDefault="008E033B">
            <w:pPr>
              <w:rPr>
                <w:rFonts w:ascii="Arial" w:hAnsi="Arial" w:cs="Arial"/>
                <w:sz w:val="20"/>
              </w:rPr>
            </w:pPr>
          </w:p>
          <w:p w:rsidR="007E7251" w:rsidRPr="00FC6CB2" w:rsidRDefault="007E7251" w:rsidP="001E4A68">
            <w:pPr>
              <w:rPr>
                <w:rFonts w:ascii="Arial" w:hAnsi="Arial" w:cs="Arial"/>
                <w:sz w:val="20"/>
              </w:rPr>
            </w:pPr>
            <w:r w:rsidRPr="00FC6CB2">
              <w:rPr>
                <w:rFonts w:ascii="Arial" w:hAnsi="Arial" w:cs="Arial"/>
                <w:sz w:val="20"/>
              </w:rPr>
              <w:t>4.4</w:t>
            </w:r>
          </w:p>
        </w:tc>
        <w:tc>
          <w:tcPr>
            <w:tcW w:w="7371" w:type="dxa"/>
          </w:tcPr>
          <w:p w:rsidR="00196B78" w:rsidRPr="00FC6CB2" w:rsidRDefault="00196B78" w:rsidP="00196B78">
            <w:pPr>
              <w:tabs>
                <w:tab w:val="left" w:pos="1701"/>
              </w:tabs>
              <w:rPr>
                <w:rFonts w:ascii="Arial" w:hAnsi="Arial" w:cs="Arial"/>
                <w:i/>
                <w:sz w:val="20"/>
              </w:rPr>
            </w:pPr>
            <w:r w:rsidRPr="00FC6CB2">
              <w:rPr>
                <w:rFonts w:ascii="Arial" w:hAnsi="Arial" w:cs="Arial"/>
                <w:i/>
                <w:sz w:val="20"/>
              </w:rPr>
              <w:t>MARKETING</w:t>
            </w:r>
          </w:p>
          <w:p w:rsidR="00196B78" w:rsidRPr="00FC6CB2" w:rsidRDefault="00196B78" w:rsidP="00196B78">
            <w:pPr>
              <w:tabs>
                <w:tab w:val="left" w:pos="1701"/>
              </w:tabs>
              <w:rPr>
                <w:rFonts w:ascii="Arial" w:hAnsi="Arial" w:cs="Arial"/>
                <w:i/>
                <w:sz w:val="20"/>
              </w:rPr>
            </w:pPr>
          </w:p>
          <w:p w:rsidR="0010701A" w:rsidRPr="00FC6CB2" w:rsidRDefault="00196B78" w:rsidP="0010701A">
            <w:pPr>
              <w:tabs>
                <w:tab w:val="left" w:pos="1701"/>
              </w:tabs>
              <w:jc w:val="both"/>
              <w:rPr>
                <w:rFonts w:ascii="Arial" w:hAnsi="Arial" w:cs="Arial"/>
                <w:sz w:val="20"/>
              </w:rPr>
            </w:pPr>
            <w:r w:rsidRPr="00FC6CB2">
              <w:rPr>
                <w:rFonts w:ascii="Arial" w:hAnsi="Arial" w:cs="Arial"/>
                <w:i/>
                <w:sz w:val="20"/>
              </w:rPr>
              <w:t>President’s Report</w:t>
            </w:r>
            <w:r w:rsidRPr="00FC6CB2">
              <w:rPr>
                <w:rFonts w:ascii="Arial" w:hAnsi="Arial" w:cs="Arial"/>
                <w:sz w:val="20"/>
              </w:rPr>
              <w:t xml:space="preserve"> </w:t>
            </w:r>
            <w:r w:rsidR="0010701A" w:rsidRPr="00FC6CB2">
              <w:rPr>
                <w:rFonts w:ascii="Arial" w:hAnsi="Arial" w:cs="Arial"/>
                <w:sz w:val="20"/>
              </w:rPr>
              <w:t>–</w:t>
            </w:r>
            <w:r w:rsidRPr="00FC6CB2">
              <w:rPr>
                <w:rFonts w:ascii="Arial" w:hAnsi="Arial" w:cs="Arial"/>
                <w:sz w:val="20"/>
              </w:rPr>
              <w:t xml:space="preserve"> </w:t>
            </w:r>
            <w:r w:rsidR="000C6588" w:rsidRPr="00FC6CB2">
              <w:rPr>
                <w:rFonts w:ascii="Arial" w:hAnsi="Arial" w:cs="Arial"/>
                <w:sz w:val="20"/>
              </w:rPr>
              <w:t>Adam would prepare a President’s Report in the middle of March.</w:t>
            </w:r>
          </w:p>
          <w:p w:rsidR="00196B78" w:rsidRPr="00FC6CB2" w:rsidRDefault="00196B78" w:rsidP="00F35A99">
            <w:pPr>
              <w:jc w:val="both"/>
              <w:rPr>
                <w:rFonts w:ascii="Arial" w:hAnsi="Arial" w:cs="Arial"/>
                <w:sz w:val="20"/>
              </w:rPr>
            </w:pPr>
          </w:p>
          <w:p w:rsidR="00196B78" w:rsidRPr="00FC6CB2" w:rsidRDefault="00196B78" w:rsidP="00F35A99">
            <w:pPr>
              <w:jc w:val="both"/>
              <w:rPr>
                <w:rFonts w:ascii="Arial" w:hAnsi="Arial" w:cs="Arial"/>
                <w:sz w:val="20"/>
              </w:rPr>
            </w:pPr>
            <w:r w:rsidRPr="00FC6CB2">
              <w:rPr>
                <w:rFonts w:ascii="Arial" w:hAnsi="Arial" w:cs="Arial"/>
                <w:i/>
                <w:sz w:val="20"/>
              </w:rPr>
              <w:t>Newsletters</w:t>
            </w:r>
            <w:r w:rsidR="004E4BC0" w:rsidRPr="00FC6CB2">
              <w:rPr>
                <w:rFonts w:ascii="Arial" w:hAnsi="Arial" w:cs="Arial"/>
                <w:sz w:val="20"/>
              </w:rPr>
              <w:t xml:space="preserve"> –</w:t>
            </w:r>
            <w:r w:rsidR="00CD1EBA" w:rsidRPr="00FC6CB2">
              <w:rPr>
                <w:rFonts w:ascii="Arial" w:hAnsi="Arial" w:cs="Arial"/>
                <w:sz w:val="20"/>
              </w:rPr>
              <w:t xml:space="preserve"> </w:t>
            </w:r>
            <w:r w:rsidR="00071663" w:rsidRPr="00FC6CB2">
              <w:rPr>
                <w:rFonts w:ascii="Arial" w:hAnsi="Arial" w:cs="Arial"/>
                <w:sz w:val="20"/>
              </w:rPr>
              <w:t xml:space="preserve">The </w:t>
            </w:r>
            <w:r w:rsidR="003D1F65" w:rsidRPr="00FC6CB2">
              <w:rPr>
                <w:rFonts w:ascii="Arial" w:hAnsi="Arial" w:cs="Arial"/>
                <w:sz w:val="20"/>
              </w:rPr>
              <w:t xml:space="preserve">newsletter for </w:t>
            </w:r>
            <w:r w:rsidR="0084127B" w:rsidRPr="00FC6CB2">
              <w:rPr>
                <w:rFonts w:ascii="Arial" w:hAnsi="Arial" w:cs="Arial"/>
                <w:sz w:val="20"/>
              </w:rPr>
              <w:t>February</w:t>
            </w:r>
            <w:r w:rsidR="000C6588" w:rsidRPr="00FC6CB2">
              <w:rPr>
                <w:rFonts w:ascii="Arial" w:hAnsi="Arial" w:cs="Arial"/>
                <w:sz w:val="20"/>
              </w:rPr>
              <w:t xml:space="preserve"> was outstanding and Colin would follow up with this.</w:t>
            </w:r>
            <w:r w:rsidR="00C91762" w:rsidRPr="00FC6CB2">
              <w:rPr>
                <w:rFonts w:ascii="Arial" w:hAnsi="Arial" w:cs="Arial"/>
                <w:sz w:val="20"/>
              </w:rPr>
              <w:t xml:space="preserve"> The newsletter for March newsletter </w:t>
            </w:r>
            <w:r w:rsidR="000C6588" w:rsidRPr="00FC6CB2">
              <w:rPr>
                <w:rFonts w:ascii="Arial" w:hAnsi="Arial" w:cs="Arial"/>
                <w:sz w:val="20"/>
              </w:rPr>
              <w:t>would be from</w:t>
            </w:r>
            <w:r w:rsidR="00C91762" w:rsidRPr="00FC6CB2">
              <w:rPr>
                <w:rFonts w:ascii="Arial" w:hAnsi="Arial" w:cs="Arial"/>
                <w:sz w:val="20"/>
              </w:rPr>
              <w:t xml:space="preserve"> Jeremy </w:t>
            </w:r>
            <w:r w:rsidR="008C1602" w:rsidRPr="00FC6CB2">
              <w:rPr>
                <w:rFonts w:ascii="Arial" w:hAnsi="Arial" w:cs="Arial"/>
                <w:sz w:val="20"/>
              </w:rPr>
              <w:t xml:space="preserve">Shulman </w:t>
            </w:r>
            <w:r w:rsidR="00C91762" w:rsidRPr="00FC6CB2">
              <w:rPr>
                <w:rFonts w:ascii="Arial" w:hAnsi="Arial" w:cs="Arial"/>
                <w:sz w:val="20"/>
              </w:rPr>
              <w:t xml:space="preserve">(UK). </w:t>
            </w:r>
          </w:p>
          <w:p w:rsidR="00196B78" w:rsidRPr="00FC6CB2" w:rsidRDefault="00196B78" w:rsidP="00F35A99">
            <w:pPr>
              <w:ind w:left="360"/>
              <w:jc w:val="both"/>
              <w:rPr>
                <w:rFonts w:ascii="Arial" w:hAnsi="Arial" w:cs="Arial"/>
                <w:sz w:val="20"/>
              </w:rPr>
            </w:pPr>
          </w:p>
          <w:p w:rsidR="001E4A68" w:rsidRPr="00FC6CB2" w:rsidRDefault="00196B78" w:rsidP="00F35A99">
            <w:pPr>
              <w:jc w:val="both"/>
              <w:rPr>
                <w:rFonts w:ascii="Arial" w:hAnsi="Arial" w:cs="Arial"/>
                <w:sz w:val="20"/>
              </w:rPr>
            </w:pPr>
            <w:r w:rsidRPr="00FC6CB2">
              <w:rPr>
                <w:rFonts w:ascii="Arial" w:hAnsi="Arial" w:cs="Arial"/>
                <w:i/>
                <w:sz w:val="20"/>
              </w:rPr>
              <w:t>Marketing Committee</w:t>
            </w:r>
            <w:r w:rsidRPr="00FC6CB2">
              <w:rPr>
                <w:rFonts w:ascii="Arial" w:hAnsi="Arial" w:cs="Arial"/>
                <w:sz w:val="20"/>
              </w:rPr>
              <w:t xml:space="preserve"> – </w:t>
            </w:r>
            <w:r w:rsidR="000C6588" w:rsidRPr="00FC6CB2">
              <w:rPr>
                <w:rFonts w:ascii="Arial" w:hAnsi="Arial" w:cs="Arial"/>
                <w:sz w:val="20"/>
              </w:rPr>
              <w:t xml:space="preserve">João Paulo had drafted a short description of how to clarify the responsibilities </w:t>
            </w:r>
            <w:r w:rsidR="00FC2786" w:rsidRPr="00FC6CB2">
              <w:rPr>
                <w:rFonts w:ascii="Arial" w:hAnsi="Arial" w:cs="Arial"/>
                <w:sz w:val="20"/>
              </w:rPr>
              <w:t xml:space="preserve">and the coordination </w:t>
            </w:r>
            <w:r w:rsidR="000C6588" w:rsidRPr="00FC6CB2">
              <w:rPr>
                <w:rFonts w:ascii="Arial" w:hAnsi="Arial" w:cs="Arial"/>
                <w:sz w:val="20"/>
              </w:rPr>
              <w:t>of the Marketing Committee and the Executive Committee. The draft was discussed. It was agreed to discuss it first with the chairman of the Marketing Committee in New York.</w:t>
            </w:r>
          </w:p>
          <w:p w:rsidR="00C46E0A" w:rsidRPr="00FC6CB2" w:rsidRDefault="00C46E0A" w:rsidP="00F35A99">
            <w:pPr>
              <w:jc w:val="both"/>
              <w:rPr>
                <w:rFonts w:ascii="Arial" w:hAnsi="Arial" w:cs="Arial"/>
                <w:sz w:val="20"/>
              </w:rPr>
            </w:pPr>
          </w:p>
          <w:p w:rsidR="001E4A68" w:rsidRPr="00FC6CB2" w:rsidRDefault="00196B78" w:rsidP="000C6588">
            <w:pPr>
              <w:jc w:val="both"/>
              <w:rPr>
                <w:rFonts w:ascii="Arial" w:hAnsi="Arial" w:cs="Arial"/>
                <w:sz w:val="20"/>
              </w:rPr>
            </w:pPr>
            <w:r w:rsidRPr="00FC6CB2">
              <w:rPr>
                <w:rFonts w:ascii="Arial" w:hAnsi="Arial" w:cs="Arial"/>
                <w:sz w:val="20"/>
              </w:rPr>
              <w:t>Specialist Groups</w:t>
            </w:r>
            <w:r w:rsidR="00F35A99" w:rsidRPr="00FC6CB2">
              <w:rPr>
                <w:rFonts w:ascii="Arial" w:hAnsi="Arial" w:cs="Arial"/>
                <w:sz w:val="20"/>
              </w:rPr>
              <w:t xml:space="preserve"> - </w:t>
            </w:r>
            <w:r w:rsidR="000C6588" w:rsidRPr="00FC6CB2">
              <w:rPr>
                <w:rFonts w:ascii="Arial" w:hAnsi="Arial" w:cs="Arial"/>
                <w:sz w:val="20"/>
              </w:rPr>
              <w:t xml:space="preserve">João Paulo reported that </w:t>
            </w:r>
            <w:proofErr w:type="spellStart"/>
            <w:r w:rsidR="000C6588" w:rsidRPr="00FC6CB2">
              <w:rPr>
                <w:rFonts w:ascii="Arial" w:hAnsi="Arial" w:cs="Arial"/>
                <w:sz w:val="20"/>
              </w:rPr>
              <w:t>Augustina</w:t>
            </w:r>
            <w:proofErr w:type="spellEnd"/>
            <w:r w:rsidR="000C6588" w:rsidRPr="00FC6CB2">
              <w:rPr>
                <w:rFonts w:ascii="Arial" w:hAnsi="Arial" w:cs="Arial"/>
                <w:sz w:val="20"/>
              </w:rPr>
              <w:t xml:space="preserve"> would not be able to attend meetings up to the end of 2017. He proposed to elect an interim head of the specialist group headed by </w:t>
            </w:r>
            <w:proofErr w:type="spellStart"/>
            <w:r w:rsidR="000C6588" w:rsidRPr="00FC6CB2">
              <w:rPr>
                <w:rFonts w:ascii="Arial" w:hAnsi="Arial" w:cs="Arial"/>
                <w:sz w:val="20"/>
              </w:rPr>
              <w:t>Augustina</w:t>
            </w:r>
            <w:proofErr w:type="spellEnd"/>
            <w:r w:rsidR="000C6588" w:rsidRPr="00FC6CB2">
              <w:rPr>
                <w:rFonts w:ascii="Arial" w:hAnsi="Arial" w:cs="Arial"/>
                <w:sz w:val="20"/>
              </w:rPr>
              <w:t xml:space="preserve">. Presentations for the New York meeting have been </w:t>
            </w:r>
            <w:r w:rsidR="00FC2786" w:rsidRPr="00FC6CB2">
              <w:rPr>
                <w:rFonts w:ascii="Arial" w:hAnsi="Arial" w:cs="Arial"/>
                <w:sz w:val="20"/>
              </w:rPr>
              <w:t xml:space="preserve">registered </w:t>
            </w:r>
            <w:r w:rsidR="000C6588" w:rsidRPr="00FC6CB2">
              <w:rPr>
                <w:rFonts w:ascii="Arial" w:hAnsi="Arial" w:cs="Arial"/>
                <w:sz w:val="20"/>
              </w:rPr>
              <w:t xml:space="preserve">by Robert </w:t>
            </w:r>
            <w:r w:rsidR="00FC2786" w:rsidRPr="00FC6CB2">
              <w:rPr>
                <w:rFonts w:ascii="Arial" w:hAnsi="Arial" w:cs="Arial"/>
                <w:sz w:val="20"/>
              </w:rPr>
              <w:t xml:space="preserve">Ladislaw from Solomon Blum </w:t>
            </w:r>
            <w:proofErr w:type="spellStart"/>
            <w:r w:rsidR="00FC2786" w:rsidRPr="00FC6CB2">
              <w:rPr>
                <w:rFonts w:ascii="Arial" w:hAnsi="Arial" w:cs="Arial"/>
                <w:sz w:val="20"/>
              </w:rPr>
              <w:t>Heymann</w:t>
            </w:r>
            <w:proofErr w:type="spellEnd"/>
            <w:r w:rsidR="00FC2786" w:rsidRPr="00FC6CB2">
              <w:rPr>
                <w:rFonts w:ascii="Arial" w:hAnsi="Arial" w:cs="Arial"/>
                <w:sz w:val="20"/>
              </w:rPr>
              <w:t xml:space="preserve"> LLP </w:t>
            </w:r>
            <w:r w:rsidR="000C6588" w:rsidRPr="00FC6CB2">
              <w:rPr>
                <w:rFonts w:ascii="Arial" w:hAnsi="Arial" w:cs="Arial"/>
                <w:sz w:val="20"/>
              </w:rPr>
              <w:t>and Caroline</w:t>
            </w:r>
            <w:r w:rsidR="00FC2786" w:rsidRPr="00FC6CB2">
              <w:rPr>
                <w:rFonts w:ascii="Arial" w:hAnsi="Arial" w:cs="Arial"/>
                <w:sz w:val="20"/>
              </w:rPr>
              <w:t xml:space="preserve"> </w:t>
            </w:r>
            <w:proofErr w:type="spellStart"/>
            <w:r w:rsidR="00FC2786" w:rsidRPr="00FC6CB2">
              <w:rPr>
                <w:rFonts w:ascii="Arial" w:hAnsi="Arial" w:cs="Arial"/>
                <w:sz w:val="20"/>
              </w:rPr>
              <w:t>Berube</w:t>
            </w:r>
            <w:proofErr w:type="spellEnd"/>
            <w:r w:rsidR="00FC2786" w:rsidRPr="00FC6CB2">
              <w:rPr>
                <w:rFonts w:ascii="Arial" w:hAnsi="Arial" w:cs="Arial"/>
                <w:sz w:val="20"/>
              </w:rPr>
              <w:t xml:space="preserve"> from </w:t>
            </w:r>
            <w:hyperlink r:id="rId8" w:tooltip="View user profile." w:history="1">
              <w:r w:rsidR="00FC2786" w:rsidRPr="00FC6CB2">
                <w:rPr>
                  <w:rFonts w:ascii="Arial" w:hAnsi="Arial" w:cs="Arial"/>
                  <w:sz w:val="20"/>
                </w:rPr>
                <w:t>HJM Asia Law and Co LLC</w:t>
              </w:r>
            </w:hyperlink>
            <w:r w:rsidR="00FC2786" w:rsidRPr="00FC6CB2">
              <w:rPr>
                <w:rFonts w:ascii="Arial" w:hAnsi="Arial" w:cs="Arial"/>
                <w:sz w:val="20"/>
              </w:rPr>
              <w:t>.</w:t>
            </w:r>
          </w:p>
          <w:p w:rsidR="00196B78" w:rsidRPr="00FC6CB2" w:rsidRDefault="00196B78" w:rsidP="006808DC">
            <w:pPr>
              <w:jc w:val="both"/>
              <w:rPr>
                <w:rFonts w:ascii="Arial" w:hAnsi="Arial" w:cs="Arial"/>
                <w:sz w:val="20"/>
              </w:rPr>
            </w:pPr>
          </w:p>
        </w:tc>
        <w:tc>
          <w:tcPr>
            <w:tcW w:w="1770" w:type="dxa"/>
          </w:tcPr>
          <w:p w:rsidR="00BD1138" w:rsidRPr="00FC6CB2" w:rsidRDefault="00BD1138">
            <w:pPr>
              <w:rPr>
                <w:rFonts w:ascii="Arial" w:hAnsi="Arial" w:cs="Arial"/>
                <w:i/>
                <w:sz w:val="20"/>
              </w:rPr>
            </w:pPr>
          </w:p>
          <w:p w:rsidR="0010701A" w:rsidRPr="00FC6CB2" w:rsidRDefault="0010701A">
            <w:pPr>
              <w:rPr>
                <w:rFonts w:ascii="Arial" w:hAnsi="Arial" w:cs="Arial"/>
                <w:i/>
                <w:sz w:val="20"/>
              </w:rPr>
            </w:pPr>
          </w:p>
          <w:p w:rsidR="000C6588" w:rsidRPr="00FC6CB2" w:rsidRDefault="000C6588">
            <w:pPr>
              <w:rPr>
                <w:rFonts w:ascii="Arial" w:hAnsi="Arial" w:cs="Arial"/>
                <w:i/>
                <w:sz w:val="20"/>
              </w:rPr>
            </w:pPr>
          </w:p>
          <w:p w:rsidR="000C6588" w:rsidRPr="00FC6CB2" w:rsidRDefault="000C6588">
            <w:pPr>
              <w:rPr>
                <w:rFonts w:ascii="Arial" w:hAnsi="Arial" w:cs="Arial"/>
                <w:i/>
                <w:sz w:val="20"/>
                <w:lang w:val="pt-PT"/>
              </w:rPr>
            </w:pPr>
            <w:r w:rsidRPr="00FC6CB2">
              <w:rPr>
                <w:rFonts w:ascii="Arial" w:hAnsi="Arial" w:cs="Arial"/>
                <w:i/>
                <w:sz w:val="20"/>
                <w:lang w:val="pt-PT"/>
              </w:rPr>
              <w:t>Adam</w:t>
            </w:r>
          </w:p>
          <w:p w:rsidR="004E4BC0" w:rsidRPr="00FC6CB2" w:rsidRDefault="004E4BC0" w:rsidP="004E4BC0">
            <w:pPr>
              <w:tabs>
                <w:tab w:val="left" w:pos="1701"/>
              </w:tabs>
              <w:rPr>
                <w:rFonts w:ascii="Arial" w:hAnsi="Arial" w:cs="Arial"/>
                <w:i/>
                <w:sz w:val="20"/>
                <w:lang w:val="pt-PT"/>
              </w:rPr>
            </w:pPr>
          </w:p>
          <w:p w:rsidR="003D1F65" w:rsidRPr="00FC6CB2" w:rsidRDefault="003D1F65" w:rsidP="004E4BC0">
            <w:pPr>
              <w:tabs>
                <w:tab w:val="left" w:pos="1701"/>
              </w:tabs>
              <w:rPr>
                <w:rFonts w:ascii="Arial" w:hAnsi="Arial" w:cs="Arial"/>
                <w:i/>
                <w:sz w:val="20"/>
                <w:lang w:val="pt-PT"/>
              </w:rPr>
            </w:pPr>
          </w:p>
          <w:p w:rsidR="0010701A" w:rsidRPr="00FC6CB2" w:rsidRDefault="0010701A" w:rsidP="0010701A">
            <w:pPr>
              <w:tabs>
                <w:tab w:val="left" w:pos="1701"/>
              </w:tabs>
              <w:rPr>
                <w:rFonts w:ascii="Arial" w:hAnsi="Arial" w:cs="Arial"/>
                <w:i/>
                <w:sz w:val="20"/>
                <w:lang w:val="pt-PT"/>
              </w:rPr>
            </w:pPr>
          </w:p>
          <w:p w:rsidR="00C91762" w:rsidRPr="00FC6CB2" w:rsidRDefault="000C6588" w:rsidP="0010701A">
            <w:pPr>
              <w:tabs>
                <w:tab w:val="left" w:pos="1701"/>
              </w:tabs>
              <w:rPr>
                <w:rFonts w:ascii="Arial" w:hAnsi="Arial" w:cs="Arial"/>
                <w:i/>
                <w:sz w:val="20"/>
                <w:lang w:val="pt-PT"/>
              </w:rPr>
            </w:pPr>
            <w:r w:rsidRPr="00FC6CB2">
              <w:rPr>
                <w:rFonts w:ascii="Arial" w:hAnsi="Arial" w:cs="Arial"/>
                <w:i/>
                <w:sz w:val="20"/>
                <w:lang w:val="pt-PT"/>
              </w:rPr>
              <w:t>Colin</w:t>
            </w:r>
          </w:p>
          <w:p w:rsidR="00C91762" w:rsidRPr="00FC6CB2" w:rsidRDefault="00C91762" w:rsidP="0010701A">
            <w:pPr>
              <w:tabs>
                <w:tab w:val="left" w:pos="1701"/>
              </w:tabs>
              <w:rPr>
                <w:rFonts w:ascii="Arial" w:hAnsi="Arial" w:cs="Arial"/>
                <w:i/>
                <w:sz w:val="20"/>
                <w:lang w:val="pt-PT"/>
              </w:rPr>
            </w:pPr>
          </w:p>
          <w:p w:rsidR="00C91762" w:rsidRPr="00FC6CB2" w:rsidRDefault="00C91762" w:rsidP="0010701A">
            <w:pPr>
              <w:tabs>
                <w:tab w:val="left" w:pos="1701"/>
              </w:tabs>
              <w:rPr>
                <w:rFonts w:ascii="Arial" w:hAnsi="Arial" w:cs="Arial"/>
                <w:i/>
                <w:sz w:val="20"/>
                <w:lang w:val="pt-PT"/>
              </w:rPr>
            </w:pPr>
          </w:p>
          <w:p w:rsidR="000C6588" w:rsidRPr="00FC6CB2" w:rsidRDefault="000C6588" w:rsidP="000C6588">
            <w:pPr>
              <w:rPr>
                <w:rFonts w:ascii="Arial" w:hAnsi="Arial" w:cs="Arial"/>
                <w:i/>
                <w:sz w:val="20"/>
                <w:lang w:val="pt-PT"/>
              </w:rPr>
            </w:pPr>
          </w:p>
          <w:p w:rsidR="000C6588" w:rsidRPr="00FC6CB2" w:rsidRDefault="000C6588" w:rsidP="000C6588">
            <w:pPr>
              <w:rPr>
                <w:rFonts w:ascii="Arial" w:hAnsi="Arial" w:cs="Arial"/>
                <w:i/>
                <w:sz w:val="20"/>
                <w:lang w:val="pt-PT"/>
              </w:rPr>
            </w:pPr>
          </w:p>
          <w:p w:rsidR="000C6588" w:rsidRPr="00FC6CB2" w:rsidRDefault="000C6588" w:rsidP="000C6588">
            <w:pPr>
              <w:rPr>
                <w:rFonts w:ascii="Arial" w:hAnsi="Arial" w:cs="Arial"/>
                <w:i/>
                <w:sz w:val="20"/>
                <w:lang w:val="pt-PT"/>
              </w:rPr>
            </w:pPr>
            <w:r w:rsidRPr="00FC6CB2">
              <w:rPr>
                <w:rFonts w:ascii="Arial" w:hAnsi="Arial" w:cs="Arial"/>
                <w:i/>
                <w:sz w:val="20"/>
                <w:lang w:val="pt-PT"/>
              </w:rPr>
              <w:t>João Paulo</w:t>
            </w:r>
          </w:p>
          <w:p w:rsidR="00071663" w:rsidRPr="00FC6CB2" w:rsidRDefault="00071663">
            <w:pPr>
              <w:rPr>
                <w:rFonts w:ascii="Arial" w:hAnsi="Arial" w:cs="Arial"/>
                <w:i/>
                <w:sz w:val="20"/>
                <w:lang w:val="pt-PT"/>
              </w:rPr>
            </w:pPr>
          </w:p>
          <w:p w:rsidR="003D1F65" w:rsidRPr="00FC6CB2" w:rsidRDefault="003D1F65">
            <w:pPr>
              <w:rPr>
                <w:rFonts w:ascii="Arial" w:hAnsi="Arial" w:cs="Arial"/>
                <w:i/>
                <w:sz w:val="20"/>
                <w:lang w:val="pt-PT"/>
              </w:rPr>
            </w:pPr>
          </w:p>
          <w:p w:rsidR="003D1F65" w:rsidRPr="00FC6CB2" w:rsidRDefault="003D1F65">
            <w:pPr>
              <w:rPr>
                <w:rFonts w:ascii="Arial" w:hAnsi="Arial" w:cs="Arial"/>
                <w:i/>
                <w:sz w:val="20"/>
                <w:lang w:val="pt-PT"/>
              </w:rPr>
            </w:pPr>
          </w:p>
          <w:p w:rsidR="000C6588" w:rsidRPr="00FC6CB2" w:rsidRDefault="000C6588" w:rsidP="000C6588">
            <w:pPr>
              <w:rPr>
                <w:rFonts w:ascii="Arial" w:hAnsi="Arial" w:cs="Arial"/>
                <w:i/>
                <w:sz w:val="20"/>
                <w:lang w:val="pt-PT"/>
              </w:rPr>
            </w:pPr>
          </w:p>
          <w:p w:rsidR="000C6588" w:rsidRPr="00FC6CB2" w:rsidRDefault="000C6588" w:rsidP="000C6588">
            <w:pPr>
              <w:rPr>
                <w:rFonts w:ascii="Arial" w:hAnsi="Arial" w:cs="Arial"/>
                <w:i/>
                <w:sz w:val="20"/>
                <w:lang w:val="pt-PT"/>
              </w:rPr>
            </w:pPr>
            <w:r w:rsidRPr="00FC6CB2">
              <w:rPr>
                <w:rFonts w:ascii="Arial" w:hAnsi="Arial" w:cs="Arial"/>
                <w:i/>
                <w:sz w:val="20"/>
                <w:lang w:val="pt-PT"/>
              </w:rPr>
              <w:t>João Paulo</w:t>
            </w:r>
          </w:p>
          <w:p w:rsidR="00BD1138" w:rsidRPr="00FC6CB2" w:rsidRDefault="00BD1138">
            <w:pPr>
              <w:rPr>
                <w:rFonts w:ascii="Arial" w:hAnsi="Arial" w:cs="Arial"/>
                <w:i/>
                <w:sz w:val="20"/>
                <w:lang w:val="pt-PT"/>
              </w:rPr>
            </w:pPr>
          </w:p>
          <w:p w:rsidR="00BD1138" w:rsidRPr="00FC6CB2" w:rsidRDefault="00BD1138" w:rsidP="001E4A68">
            <w:pPr>
              <w:rPr>
                <w:rFonts w:ascii="Arial" w:hAnsi="Arial" w:cs="Arial"/>
                <w:i/>
                <w:sz w:val="20"/>
                <w:lang w:val="pt-PT"/>
              </w:rPr>
            </w:pPr>
          </w:p>
        </w:tc>
      </w:tr>
    </w:tbl>
    <w:p w:rsidR="00B902AF" w:rsidRPr="00FC6CB2" w:rsidRDefault="00B902AF">
      <w:pPr>
        <w:rPr>
          <w:rFonts w:ascii="Arial" w:hAnsi="Arial" w:cs="Arial"/>
          <w:sz w:val="20"/>
          <w:lang w:val="pt-PT"/>
        </w:rPr>
      </w:pPr>
    </w:p>
    <w:p w:rsidR="00F35A99" w:rsidRPr="00FC6CB2" w:rsidRDefault="00F35A99">
      <w:pPr>
        <w:rPr>
          <w:rFonts w:ascii="Arial" w:hAnsi="Arial" w:cs="Arial"/>
          <w:sz w:val="20"/>
          <w:lang w:val="pt-PT"/>
        </w:rPr>
      </w:pPr>
      <w:r w:rsidRPr="00FC6CB2">
        <w:rPr>
          <w:rFonts w:ascii="Arial" w:hAnsi="Arial" w:cs="Arial"/>
          <w:sz w:val="20"/>
          <w:lang w:val="pt-PT"/>
        </w:rP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71"/>
        <w:gridCol w:w="1307"/>
      </w:tblGrid>
      <w:tr w:rsidR="00196B78" w:rsidRPr="00FC6CB2" w:rsidTr="00331BBE">
        <w:tc>
          <w:tcPr>
            <w:tcW w:w="606" w:type="dxa"/>
          </w:tcPr>
          <w:p w:rsidR="00196B78" w:rsidRPr="00FC6CB2" w:rsidRDefault="007E7251">
            <w:pPr>
              <w:rPr>
                <w:rFonts w:ascii="Arial" w:hAnsi="Arial" w:cs="Arial"/>
                <w:sz w:val="20"/>
              </w:rPr>
            </w:pPr>
            <w:r w:rsidRPr="00FC6CB2">
              <w:rPr>
                <w:rFonts w:ascii="Arial" w:hAnsi="Arial" w:cs="Arial"/>
                <w:sz w:val="20"/>
              </w:rPr>
              <w:t>5.</w:t>
            </w:r>
          </w:p>
        </w:tc>
        <w:tc>
          <w:tcPr>
            <w:tcW w:w="7371" w:type="dxa"/>
          </w:tcPr>
          <w:p w:rsidR="00196B78" w:rsidRPr="00FC6CB2" w:rsidRDefault="00196B78" w:rsidP="00196B78">
            <w:pPr>
              <w:tabs>
                <w:tab w:val="left" w:pos="1701"/>
              </w:tabs>
              <w:jc w:val="both"/>
              <w:rPr>
                <w:rFonts w:ascii="Arial" w:hAnsi="Arial" w:cs="Arial"/>
                <w:i/>
                <w:sz w:val="20"/>
              </w:rPr>
            </w:pPr>
            <w:r w:rsidRPr="00FC6CB2">
              <w:rPr>
                <w:rFonts w:ascii="Arial" w:hAnsi="Arial" w:cs="Arial"/>
                <w:i/>
                <w:sz w:val="20"/>
              </w:rPr>
              <w:t xml:space="preserve">IBA CONFERENCE – </w:t>
            </w:r>
            <w:r w:rsidR="001E4A68" w:rsidRPr="00FC6CB2">
              <w:rPr>
                <w:rFonts w:ascii="Arial" w:hAnsi="Arial" w:cs="Arial"/>
                <w:i/>
                <w:sz w:val="20"/>
              </w:rPr>
              <w:t>WASHINGTON</w:t>
            </w:r>
          </w:p>
          <w:p w:rsidR="00196B78" w:rsidRPr="00FC6CB2" w:rsidRDefault="00196B78" w:rsidP="00196B78">
            <w:pPr>
              <w:tabs>
                <w:tab w:val="left" w:pos="1701"/>
              </w:tabs>
              <w:jc w:val="both"/>
              <w:rPr>
                <w:rFonts w:ascii="Arial" w:hAnsi="Arial" w:cs="Arial"/>
                <w:sz w:val="20"/>
              </w:rPr>
            </w:pPr>
          </w:p>
          <w:p w:rsidR="0014202A" w:rsidRPr="00FC6CB2" w:rsidRDefault="000C6588" w:rsidP="000C6588">
            <w:pPr>
              <w:jc w:val="both"/>
              <w:rPr>
                <w:rFonts w:ascii="Arial" w:hAnsi="Arial" w:cs="Arial"/>
                <w:sz w:val="20"/>
              </w:rPr>
            </w:pPr>
            <w:r w:rsidRPr="00FC6CB2">
              <w:rPr>
                <w:rFonts w:ascii="Arial" w:hAnsi="Arial" w:cs="Arial"/>
                <w:sz w:val="20"/>
              </w:rPr>
              <w:t xml:space="preserve">It was agreed that following the expiration of the registration period the attendance lists should be studies to find out potential candidate firms with their representatives. </w:t>
            </w:r>
          </w:p>
          <w:p w:rsidR="00196B78" w:rsidRPr="00FC6CB2" w:rsidRDefault="000C6588" w:rsidP="000C6588">
            <w:pPr>
              <w:jc w:val="both"/>
              <w:rPr>
                <w:rFonts w:ascii="Arial" w:hAnsi="Arial" w:cs="Arial"/>
                <w:sz w:val="20"/>
              </w:rPr>
            </w:pPr>
            <w:r w:rsidRPr="00FC6CB2">
              <w:rPr>
                <w:rFonts w:ascii="Arial" w:hAnsi="Arial" w:cs="Arial"/>
                <w:sz w:val="20"/>
              </w:rPr>
              <w:t xml:space="preserve">  </w:t>
            </w:r>
            <w:r w:rsidR="004802B8" w:rsidRPr="00FC6CB2">
              <w:rPr>
                <w:rFonts w:ascii="Arial" w:hAnsi="Arial" w:cs="Arial"/>
                <w:sz w:val="20"/>
              </w:rPr>
              <w:t xml:space="preserve"> </w:t>
            </w:r>
          </w:p>
        </w:tc>
        <w:tc>
          <w:tcPr>
            <w:tcW w:w="1307" w:type="dxa"/>
          </w:tcPr>
          <w:p w:rsidR="007E7251" w:rsidRPr="00FC6CB2" w:rsidRDefault="007E7251">
            <w:pPr>
              <w:rPr>
                <w:rFonts w:ascii="Arial" w:hAnsi="Arial" w:cs="Arial"/>
                <w:i/>
                <w:sz w:val="20"/>
              </w:rPr>
            </w:pPr>
          </w:p>
          <w:p w:rsidR="0026379D" w:rsidRPr="00FC6CB2" w:rsidRDefault="0026379D" w:rsidP="00375754">
            <w:pPr>
              <w:rPr>
                <w:rFonts w:ascii="Arial" w:hAnsi="Arial" w:cs="Arial"/>
                <w:i/>
                <w:sz w:val="20"/>
              </w:rPr>
            </w:pPr>
          </w:p>
          <w:p w:rsidR="0026379D" w:rsidRPr="00FC6CB2" w:rsidRDefault="0026379D" w:rsidP="00375754">
            <w:pPr>
              <w:rPr>
                <w:rFonts w:ascii="Arial" w:hAnsi="Arial" w:cs="Arial"/>
                <w:i/>
                <w:sz w:val="20"/>
              </w:rPr>
            </w:pPr>
          </w:p>
          <w:p w:rsidR="0014202A" w:rsidRPr="00FC6CB2" w:rsidRDefault="0014202A" w:rsidP="00375754">
            <w:pPr>
              <w:rPr>
                <w:rFonts w:ascii="Arial" w:hAnsi="Arial" w:cs="Arial"/>
                <w:i/>
                <w:sz w:val="20"/>
              </w:rPr>
            </w:pPr>
          </w:p>
          <w:p w:rsidR="00196B78" w:rsidRPr="00FC6CB2" w:rsidRDefault="0014202A" w:rsidP="00375754">
            <w:pPr>
              <w:rPr>
                <w:rFonts w:ascii="Arial" w:hAnsi="Arial" w:cs="Arial"/>
                <w:i/>
                <w:sz w:val="20"/>
              </w:rPr>
            </w:pPr>
            <w:r w:rsidRPr="00FC6CB2">
              <w:rPr>
                <w:rFonts w:ascii="Arial" w:hAnsi="Arial" w:cs="Arial"/>
                <w:i/>
                <w:sz w:val="20"/>
              </w:rPr>
              <w:t>Colin</w:t>
            </w:r>
            <w:r w:rsidR="00B902AF" w:rsidRPr="00FC6CB2">
              <w:rPr>
                <w:rFonts w:ascii="Arial" w:hAnsi="Arial" w:cs="Arial"/>
                <w:i/>
                <w:sz w:val="20"/>
              </w:rPr>
              <w:t xml:space="preserve"> </w:t>
            </w:r>
          </w:p>
        </w:tc>
      </w:tr>
      <w:tr w:rsidR="00196B78" w:rsidRPr="007E7251" w:rsidTr="000B7679">
        <w:trPr>
          <w:trHeight w:val="5858"/>
        </w:trPr>
        <w:tc>
          <w:tcPr>
            <w:tcW w:w="606" w:type="dxa"/>
          </w:tcPr>
          <w:p w:rsidR="00D4506D" w:rsidRDefault="00D4506D">
            <w:pPr>
              <w:rPr>
                <w:rFonts w:ascii="Arial" w:hAnsi="Arial" w:cs="Arial"/>
                <w:sz w:val="20"/>
              </w:rPr>
            </w:pPr>
          </w:p>
          <w:p w:rsidR="00196B78" w:rsidRDefault="007E7251">
            <w:pPr>
              <w:rPr>
                <w:rFonts w:ascii="Arial" w:hAnsi="Arial" w:cs="Arial"/>
                <w:sz w:val="20"/>
              </w:rPr>
            </w:pPr>
            <w:r>
              <w:rPr>
                <w:rFonts w:ascii="Arial" w:hAnsi="Arial" w:cs="Arial"/>
                <w:sz w:val="20"/>
              </w:rPr>
              <w:t>6.</w:t>
            </w:r>
          </w:p>
          <w:p w:rsidR="007E7251" w:rsidRDefault="007E7251">
            <w:pPr>
              <w:rPr>
                <w:rFonts w:ascii="Arial" w:hAnsi="Arial" w:cs="Arial"/>
                <w:sz w:val="20"/>
              </w:rPr>
            </w:pPr>
          </w:p>
          <w:p w:rsidR="007E7251" w:rsidRDefault="007E7251">
            <w:pPr>
              <w:rPr>
                <w:rFonts w:ascii="Arial" w:hAnsi="Arial" w:cs="Arial"/>
                <w:sz w:val="20"/>
              </w:rPr>
            </w:pPr>
          </w:p>
          <w:p w:rsidR="007E7251" w:rsidRDefault="007E7251">
            <w:pPr>
              <w:rPr>
                <w:rFonts w:ascii="Arial" w:hAnsi="Arial" w:cs="Arial"/>
                <w:sz w:val="20"/>
              </w:rPr>
            </w:pPr>
          </w:p>
          <w:p w:rsidR="00C13960" w:rsidRDefault="00C13960">
            <w:pPr>
              <w:rPr>
                <w:rFonts w:ascii="Arial" w:hAnsi="Arial" w:cs="Arial"/>
                <w:sz w:val="20"/>
              </w:rPr>
            </w:pPr>
          </w:p>
          <w:p w:rsidR="00C13960" w:rsidRDefault="00C13960">
            <w:pPr>
              <w:rPr>
                <w:rFonts w:ascii="Arial" w:hAnsi="Arial" w:cs="Arial"/>
                <w:sz w:val="20"/>
              </w:rPr>
            </w:pPr>
          </w:p>
          <w:p w:rsidR="00840C99" w:rsidRDefault="00840C99">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F038E8" w:rsidRDefault="00F038E8">
            <w:pPr>
              <w:rPr>
                <w:rFonts w:ascii="Arial" w:hAnsi="Arial" w:cs="Arial"/>
                <w:sz w:val="20"/>
              </w:rPr>
            </w:pPr>
          </w:p>
          <w:p w:rsidR="0044073C" w:rsidRDefault="0044073C">
            <w:pPr>
              <w:rPr>
                <w:rFonts w:ascii="Arial" w:hAnsi="Arial" w:cs="Arial"/>
                <w:sz w:val="20"/>
              </w:rPr>
            </w:pPr>
          </w:p>
          <w:p w:rsidR="0044073C" w:rsidRDefault="0044073C">
            <w:pPr>
              <w:rPr>
                <w:rFonts w:ascii="Arial" w:hAnsi="Arial" w:cs="Arial"/>
                <w:sz w:val="20"/>
              </w:rPr>
            </w:pPr>
          </w:p>
          <w:p w:rsidR="00C13960" w:rsidRDefault="00C13960">
            <w:pPr>
              <w:rPr>
                <w:rFonts w:ascii="Arial" w:hAnsi="Arial" w:cs="Arial"/>
                <w:sz w:val="20"/>
              </w:rPr>
            </w:pPr>
            <w:r>
              <w:rPr>
                <w:rFonts w:ascii="Arial" w:hAnsi="Arial" w:cs="Arial"/>
                <w:sz w:val="20"/>
              </w:rPr>
              <w:t>7.</w:t>
            </w:r>
          </w:p>
          <w:p w:rsidR="007E7251" w:rsidRPr="007E7251" w:rsidRDefault="007E7251">
            <w:pPr>
              <w:rPr>
                <w:rFonts w:ascii="Arial" w:hAnsi="Arial" w:cs="Arial"/>
                <w:sz w:val="20"/>
              </w:rPr>
            </w:pPr>
          </w:p>
        </w:tc>
        <w:tc>
          <w:tcPr>
            <w:tcW w:w="7371" w:type="dxa"/>
          </w:tcPr>
          <w:p w:rsidR="00D4506D" w:rsidRDefault="00D4506D">
            <w:pPr>
              <w:rPr>
                <w:rFonts w:ascii="Arial" w:hAnsi="Arial" w:cs="Arial"/>
                <w:i/>
                <w:sz w:val="20"/>
              </w:rPr>
            </w:pPr>
          </w:p>
          <w:p w:rsidR="00196B78" w:rsidRPr="007E7251" w:rsidRDefault="00196B78">
            <w:pPr>
              <w:rPr>
                <w:rFonts w:ascii="Arial" w:hAnsi="Arial" w:cs="Arial"/>
                <w:i/>
                <w:sz w:val="20"/>
              </w:rPr>
            </w:pPr>
            <w:r w:rsidRPr="007E7251">
              <w:rPr>
                <w:rFonts w:ascii="Arial" w:hAnsi="Arial" w:cs="Arial"/>
                <w:i/>
                <w:sz w:val="20"/>
              </w:rPr>
              <w:t>NEW MEMBERS</w:t>
            </w:r>
          </w:p>
          <w:p w:rsidR="00196B78" w:rsidRPr="007E7251" w:rsidRDefault="00196B78">
            <w:pPr>
              <w:rPr>
                <w:rFonts w:ascii="Arial" w:hAnsi="Arial" w:cs="Arial"/>
                <w:sz w:val="20"/>
              </w:rPr>
            </w:pPr>
          </w:p>
          <w:p w:rsidR="0024623A" w:rsidRDefault="00F038E8" w:rsidP="008146C5">
            <w:pPr>
              <w:jc w:val="both"/>
              <w:rPr>
                <w:rFonts w:ascii="Arial" w:hAnsi="Arial" w:cs="Arial"/>
                <w:sz w:val="20"/>
              </w:rPr>
            </w:pPr>
            <w:r w:rsidRPr="00F038E8">
              <w:rPr>
                <w:rFonts w:ascii="Arial" w:hAnsi="Arial" w:cs="Arial"/>
                <w:i/>
                <w:sz w:val="20"/>
              </w:rPr>
              <w:t>Egypt</w:t>
            </w:r>
            <w:r w:rsidR="00F838D9">
              <w:rPr>
                <w:rFonts w:ascii="Arial" w:hAnsi="Arial" w:cs="Arial"/>
                <w:sz w:val="20"/>
              </w:rPr>
              <w:t xml:space="preserve"> </w:t>
            </w:r>
            <w:r w:rsidR="0024623A">
              <w:rPr>
                <w:rFonts w:ascii="Arial" w:hAnsi="Arial" w:cs="Arial"/>
                <w:sz w:val="20"/>
              </w:rPr>
              <w:t>–</w:t>
            </w:r>
            <w:r w:rsidR="000B7679">
              <w:rPr>
                <w:rFonts w:ascii="Arial" w:hAnsi="Arial" w:cs="Arial"/>
                <w:sz w:val="20"/>
              </w:rPr>
              <w:t xml:space="preserve"> </w:t>
            </w:r>
            <w:r w:rsidR="0024623A">
              <w:rPr>
                <w:rFonts w:ascii="Arial" w:hAnsi="Arial" w:cs="Arial"/>
                <w:sz w:val="20"/>
              </w:rPr>
              <w:t xml:space="preserve">Colin </w:t>
            </w:r>
            <w:r w:rsidR="000B7679">
              <w:rPr>
                <w:rFonts w:ascii="Arial" w:hAnsi="Arial" w:cs="Arial"/>
                <w:sz w:val="20"/>
              </w:rPr>
              <w:t xml:space="preserve">had not received any answer regarding the New York meeting attendance. He </w:t>
            </w:r>
            <w:r w:rsidR="0024623A">
              <w:rPr>
                <w:rFonts w:ascii="Arial" w:hAnsi="Arial" w:cs="Arial"/>
                <w:sz w:val="20"/>
              </w:rPr>
              <w:t>would contact th</w:t>
            </w:r>
            <w:r w:rsidR="000B7679">
              <w:rPr>
                <w:rFonts w:ascii="Arial" w:hAnsi="Arial" w:cs="Arial"/>
                <w:sz w:val="20"/>
              </w:rPr>
              <w:t xml:space="preserve">e responsible partner of the </w:t>
            </w:r>
            <w:r w:rsidR="0024623A">
              <w:rPr>
                <w:rFonts w:ascii="Arial" w:hAnsi="Arial" w:cs="Arial"/>
                <w:sz w:val="20"/>
              </w:rPr>
              <w:t xml:space="preserve">firm </w:t>
            </w:r>
            <w:r w:rsidR="000B7679">
              <w:rPr>
                <w:rFonts w:ascii="Arial" w:hAnsi="Arial" w:cs="Arial"/>
                <w:sz w:val="20"/>
              </w:rPr>
              <w:t xml:space="preserve">again </w:t>
            </w:r>
            <w:r w:rsidR="0024623A">
              <w:rPr>
                <w:rFonts w:ascii="Arial" w:hAnsi="Arial" w:cs="Arial"/>
                <w:sz w:val="20"/>
              </w:rPr>
              <w:t>and ask for a confirmation.</w:t>
            </w:r>
          </w:p>
          <w:p w:rsidR="00F038E8" w:rsidRDefault="00F038E8" w:rsidP="008146C5">
            <w:pPr>
              <w:jc w:val="both"/>
              <w:rPr>
                <w:rFonts w:ascii="Arial" w:hAnsi="Arial" w:cs="Arial"/>
                <w:sz w:val="20"/>
              </w:rPr>
            </w:pPr>
          </w:p>
          <w:p w:rsidR="00F838D9" w:rsidRDefault="00F838D9" w:rsidP="00F838D9">
            <w:pPr>
              <w:jc w:val="both"/>
              <w:rPr>
                <w:rFonts w:ascii="Arial" w:hAnsi="Arial" w:cs="Arial"/>
                <w:sz w:val="20"/>
              </w:rPr>
            </w:pPr>
            <w:r w:rsidRPr="00F838D9">
              <w:rPr>
                <w:rFonts w:ascii="Arial" w:hAnsi="Arial" w:cs="Arial"/>
                <w:i/>
                <w:sz w:val="20"/>
              </w:rPr>
              <w:t>Cyprus</w:t>
            </w:r>
            <w:r>
              <w:rPr>
                <w:rFonts w:ascii="Arial" w:hAnsi="Arial" w:cs="Arial"/>
                <w:sz w:val="20"/>
              </w:rPr>
              <w:t xml:space="preserve"> – </w:t>
            </w:r>
            <w:r w:rsidR="0024623A">
              <w:rPr>
                <w:rFonts w:ascii="Arial" w:hAnsi="Arial" w:cs="Arial"/>
                <w:sz w:val="20"/>
              </w:rPr>
              <w:t xml:space="preserve">This firm had </w:t>
            </w:r>
            <w:r w:rsidR="000B7679">
              <w:rPr>
                <w:rFonts w:ascii="Arial" w:hAnsi="Arial" w:cs="Arial"/>
                <w:sz w:val="20"/>
              </w:rPr>
              <w:t>informed Colin that they would not come to the New York meeting but intend to come to Barcelona.</w:t>
            </w:r>
            <w:r w:rsidR="0024623A">
              <w:rPr>
                <w:rFonts w:ascii="Arial" w:hAnsi="Arial" w:cs="Arial"/>
                <w:sz w:val="20"/>
              </w:rPr>
              <w:t xml:space="preserve"> </w:t>
            </w:r>
          </w:p>
          <w:p w:rsidR="00C13960" w:rsidRDefault="00C13960" w:rsidP="008146C5">
            <w:pPr>
              <w:jc w:val="both"/>
              <w:rPr>
                <w:rFonts w:ascii="Arial" w:hAnsi="Arial" w:cs="Arial"/>
                <w:sz w:val="20"/>
              </w:rPr>
            </w:pPr>
          </w:p>
          <w:p w:rsidR="0024623A" w:rsidRDefault="0024623A" w:rsidP="008146C5">
            <w:pPr>
              <w:jc w:val="both"/>
              <w:rPr>
                <w:rFonts w:ascii="Arial" w:hAnsi="Arial" w:cs="Arial"/>
                <w:sz w:val="20"/>
              </w:rPr>
            </w:pPr>
            <w:r w:rsidRPr="0024623A">
              <w:rPr>
                <w:rFonts w:ascii="Arial" w:hAnsi="Arial" w:cs="Arial"/>
                <w:i/>
                <w:sz w:val="20"/>
              </w:rPr>
              <w:t>Serbia</w:t>
            </w:r>
            <w:r>
              <w:rPr>
                <w:rFonts w:ascii="Arial" w:hAnsi="Arial" w:cs="Arial"/>
                <w:sz w:val="20"/>
              </w:rPr>
              <w:t xml:space="preserve"> – </w:t>
            </w:r>
            <w:r w:rsidR="000B7679">
              <w:rPr>
                <w:rFonts w:ascii="Arial" w:hAnsi="Arial" w:cs="Arial"/>
                <w:sz w:val="20"/>
              </w:rPr>
              <w:t>This firm had confirmed to come to New York and attend the meeting there.</w:t>
            </w:r>
          </w:p>
          <w:p w:rsidR="0024623A" w:rsidRDefault="0024623A" w:rsidP="008146C5">
            <w:pPr>
              <w:jc w:val="both"/>
              <w:rPr>
                <w:rFonts w:ascii="Arial" w:hAnsi="Arial" w:cs="Arial"/>
                <w:sz w:val="20"/>
              </w:rPr>
            </w:pPr>
          </w:p>
          <w:p w:rsidR="0024623A" w:rsidRDefault="0024623A" w:rsidP="008146C5">
            <w:pPr>
              <w:jc w:val="both"/>
              <w:rPr>
                <w:rFonts w:ascii="Arial" w:hAnsi="Arial" w:cs="Arial"/>
                <w:sz w:val="20"/>
              </w:rPr>
            </w:pPr>
            <w:r w:rsidRPr="0024623A">
              <w:rPr>
                <w:rFonts w:ascii="Arial" w:hAnsi="Arial" w:cs="Arial"/>
                <w:i/>
                <w:sz w:val="20"/>
              </w:rPr>
              <w:t>Nigeria</w:t>
            </w:r>
            <w:r>
              <w:rPr>
                <w:rFonts w:ascii="Arial" w:hAnsi="Arial" w:cs="Arial"/>
                <w:sz w:val="20"/>
              </w:rPr>
              <w:t xml:space="preserve"> – </w:t>
            </w:r>
            <w:r w:rsidR="000B7679">
              <w:rPr>
                <w:rFonts w:ascii="Arial" w:hAnsi="Arial" w:cs="Arial"/>
                <w:sz w:val="20"/>
              </w:rPr>
              <w:t>This firm had confirmed to attend the New York meeting but not yet lodged a formal application. Colin would ask for sending the application in due time before the meeting.</w:t>
            </w:r>
            <w:r>
              <w:rPr>
                <w:rFonts w:ascii="Arial" w:hAnsi="Arial" w:cs="Arial"/>
                <w:sz w:val="20"/>
              </w:rPr>
              <w:t xml:space="preserve"> </w:t>
            </w:r>
          </w:p>
          <w:p w:rsidR="0024623A" w:rsidRDefault="0024623A" w:rsidP="008146C5">
            <w:pPr>
              <w:jc w:val="both"/>
              <w:rPr>
                <w:rFonts w:ascii="Arial" w:hAnsi="Arial" w:cs="Arial"/>
                <w:sz w:val="20"/>
              </w:rPr>
            </w:pPr>
          </w:p>
          <w:p w:rsidR="000B7679" w:rsidRDefault="006F009F" w:rsidP="008146C5">
            <w:pPr>
              <w:jc w:val="both"/>
              <w:rPr>
                <w:rFonts w:ascii="Arial" w:hAnsi="Arial" w:cs="Arial"/>
                <w:sz w:val="20"/>
              </w:rPr>
            </w:pPr>
            <w:r w:rsidRPr="006F009F">
              <w:rPr>
                <w:rFonts w:ascii="Arial" w:hAnsi="Arial" w:cs="Arial"/>
                <w:i/>
                <w:sz w:val="20"/>
              </w:rPr>
              <w:t>Bulgaria / Ghana</w:t>
            </w:r>
            <w:r>
              <w:rPr>
                <w:rFonts w:ascii="Arial" w:hAnsi="Arial" w:cs="Arial"/>
                <w:sz w:val="20"/>
              </w:rPr>
              <w:t xml:space="preserve"> – </w:t>
            </w:r>
            <w:r w:rsidR="000B7679">
              <w:rPr>
                <w:rFonts w:ascii="Arial" w:hAnsi="Arial" w:cs="Arial"/>
                <w:sz w:val="20"/>
              </w:rPr>
              <w:t xml:space="preserve">Colin had not received any contact details and asked </w:t>
            </w:r>
            <w:r>
              <w:rPr>
                <w:rFonts w:ascii="Arial" w:hAnsi="Arial" w:cs="Arial"/>
                <w:sz w:val="20"/>
              </w:rPr>
              <w:t xml:space="preserve">Nikos </w:t>
            </w:r>
            <w:r w:rsidR="00D4506D" w:rsidRPr="00C46E0A">
              <w:rPr>
                <w:rFonts w:ascii="Arial" w:hAnsi="Arial" w:cs="Arial"/>
                <w:sz w:val="20"/>
              </w:rPr>
              <w:t>Margaropoulos</w:t>
            </w:r>
            <w:r w:rsidR="00D4506D">
              <w:rPr>
                <w:rFonts w:ascii="Arial" w:hAnsi="Arial" w:cs="Arial"/>
                <w:sz w:val="20"/>
              </w:rPr>
              <w:t xml:space="preserve"> </w:t>
            </w:r>
            <w:r w:rsidR="000B7679">
              <w:rPr>
                <w:rFonts w:ascii="Arial" w:hAnsi="Arial" w:cs="Arial"/>
                <w:sz w:val="20"/>
              </w:rPr>
              <w:t>for that but was still waiting for a response.</w:t>
            </w:r>
          </w:p>
          <w:p w:rsidR="000B7679" w:rsidRDefault="000B7679" w:rsidP="008146C5">
            <w:pPr>
              <w:jc w:val="both"/>
              <w:rPr>
                <w:rFonts w:ascii="Arial" w:hAnsi="Arial" w:cs="Arial"/>
                <w:sz w:val="20"/>
              </w:rPr>
            </w:pPr>
          </w:p>
          <w:p w:rsidR="0024623A" w:rsidRDefault="000B7679" w:rsidP="008146C5">
            <w:pPr>
              <w:jc w:val="both"/>
              <w:rPr>
                <w:rFonts w:ascii="Arial" w:hAnsi="Arial" w:cs="Arial"/>
                <w:sz w:val="20"/>
              </w:rPr>
            </w:pPr>
            <w:r>
              <w:rPr>
                <w:rFonts w:ascii="Arial" w:hAnsi="Arial" w:cs="Arial"/>
                <w:sz w:val="20"/>
              </w:rPr>
              <w:t xml:space="preserve"> </w:t>
            </w:r>
          </w:p>
          <w:p w:rsidR="00C13960" w:rsidRPr="0006148D" w:rsidRDefault="00C13960" w:rsidP="008146C5">
            <w:pPr>
              <w:jc w:val="both"/>
              <w:rPr>
                <w:rFonts w:ascii="Arial" w:hAnsi="Arial" w:cs="Arial"/>
                <w:i/>
                <w:sz w:val="20"/>
              </w:rPr>
            </w:pPr>
            <w:r w:rsidRPr="0006148D">
              <w:rPr>
                <w:rFonts w:ascii="Arial" w:hAnsi="Arial" w:cs="Arial"/>
                <w:i/>
                <w:sz w:val="20"/>
              </w:rPr>
              <w:t>FINANCE</w:t>
            </w:r>
          </w:p>
          <w:p w:rsidR="00C13960" w:rsidRPr="007E7251" w:rsidRDefault="00C13960" w:rsidP="00C13960">
            <w:pPr>
              <w:jc w:val="both"/>
              <w:rPr>
                <w:rFonts w:ascii="Arial" w:hAnsi="Arial" w:cs="Arial"/>
                <w:sz w:val="20"/>
              </w:rPr>
            </w:pPr>
          </w:p>
          <w:p w:rsidR="000B7679" w:rsidRPr="000B7679" w:rsidRDefault="000B7679" w:rsidP="00B119E1">
            <w:pPr>
              <w:jc w:val="both"/>
              <w:rPr>
                <w:rFonts w:ascii="Arial" w:hAnsi="Arial" w:cs="Arial"/>
                <w:sz w:val="20"/>
              </w:rPr>
            </w:pPr>
            <w:r w:rsidRPr="000B7679">
              <w:rPr>
                <w:rFonts w:ascii="Arial" w:hAnsi="Arial" w:cs="Arial"/>
                <w:sz w:val="20"/>
              </w:rPr>
              <w:t>João Paulo proposed to elect a new auditor</w:t>
            </w:r>
            <w:r>
              <w:rPr>
                <w:rFonts w:ascii="Arial" w:hAnsi="Arial" w:cs="Arial"/>
                <w:sz w:val="20"/>
              </w:rPr>
              <w:t xml:space="preserve"> according to Article 10 Sub 1. </w:t>
            </w:r>
            <w:proofErr w:type="gramStart"/>
            <w:r>
              <w:rPr>
                <w:rFonts w:ascii="Arial" w:hAnsi="Arial" w:cs="Arial"/>
                <w:sz w:val="20"/>
              </w:rPr>
              <w:t>of</w:t>
            </w:r>
            <w:proofErr w:type="gramEnd"/>
            <w:r>
              <w:rPr>
                <w:rFonts w:ascii="Arial" w:hAnsi="Arial" w:cs="Arial"/>
                <w:sz w:val="20"/>
              </w:rPr>
              <w:t xml:space="preserve"> the Articles. Gabriele Brand had been elected but</w:t>
            </w:r>
            <w:r w:rsidR="00B119E1">
              <w:rPr>
                <w:rFonts w:ascii="Arial" w:hAnsi="Arial" w:cs="Arial"/>
                <w:sz w:val="20"/>
              </w:rPr>
              <w:t xml:space="preserve"> following </w:t>
            </w:r>
            <w:r>
              <w:rPr>
                <w:rFonts w:ascii="Arial" w:hAnsi="Arial" w:cs="Arial"/>
                <w:sz w:val="20"/>
              </w:rPr>
              <w:t>the term of 2 years</w:t>
            </w:r>
            <w:r w:rsidR="00B119E1">
              <w:rPr>
                <w:rFonts w:ascii="Arial" w:hAnsi="Arial" w:cs="Arial"/>
                <w:sz w:val="20"/>
              </w:rPr>
              <w:t xml:space="preserve"> a new election would be necessary. Emmanuel raised the question whether an auditor from the Swiss jurisdiction would be appropriate because according to Article 10 Sub 1. </w:t>
            </w:r>
            <w:proofErr w:type="gramStart"/>
            <w:r w:rsidR="00B119E1">
              <w:rPr>
                <w:rFonts w:ascii="Arial" w:hAnsi="Arial" w:cs="Arial"/>
                <w:sz w:val="20"/>
              </w:rPr>
              <w:t>of</w:t>
            </w:r>
            <w:proofErr w:type="gramEnd"/>
            <w:r w:rsidR="00B119E1">
              <w:rPr>
                <w:rFonts w:ascii="Arial" w:hAnsi="Arial" w:cs="Arial"/>
                <w:sz w:val="20"/>
              </w:rPr>
              <w:t xml:space="preserve"> the Articles the auditor shall verify that the annual accounts are faithful to Swiss law. Emmanuel would ask Christian for his opinion on that.</w:t>
            </w:r>
          </w:p>
          <w:p w:rsidR="007E7251" w:rsidRPr="007E7251" w:rsidRDefault="007E7251" w:rsidP="00D4506D">
            <w:pPr>
              <w:jc w:val="both"/>
              <w:rPr>
                <w:rFonts w:ascii="Arial" w:hAnsi="Arial" w:cs="Arial"/>
                <w:sz w:val="20"/>
              </w:rPr>
            </w:pPr>
          </w:p>
        </w:tc>
        <w:tc>
          <w:tcPr>
            <w:tcW w:w="1307" w:type="dxa"/>
          </w:tcPr>
          <w:p w:rsidR="00196B78" w:rsidRPr="00331BBE" w:rsidRDefault="00196B78">
            <w:pPr>
              <w:rPr>
                <w:rFonts w:ascii="Arial" w:hAnsi="Arial" w:cs="Arial"/>
                <w:i/>
                <w:sz w:val="20"/>
              </w:rPr>
            </w:pPr>
          </w:p>
          <w:p w:rsidR="00BD1138" w:rsidRPr="00331BBE" w:rsidRDefault="00BD1138">
            <w:pPr>
              <w:rPr>
                <w:rFonts w:ascii="Arial" w:hAnsi="Arial" w:cs="Arial"/>
                <w:i/>
                <w:sz w:val="20"/>
              </w:rPr>
            </w:pPr>
          </w:p>
          <w:p w:rsidR="00BD1138" w:rsidRPr="00331BBE" w:rsidRDefault="00BD1138">
            <w:pPr>
              <w:rPr>
                <w:rFonts w:ascii="Arial" w:hAnsi="Arial" w:cs="Arial"/>
                <w:i/>
                <w:sz w:val="20"/>
              </w:rPr>
            </w:pPr>
          </w:p>
          <w:p w:rsidR="00065BBB" w:rsidRDefault="00065BBB">
            <w:pPr>
              <w:rPr>
                <w:rFonts w:ascii="Arial" w:hAnsi="Arial" w:cs="Arial"/>
                <w:i/>
                <w:sz w:val="20"/>
              </w:rPr>
            </w:pPr>
          </w:p>
          <w:p w:rsidR="00D4506D" w:rsidRDefault="00D4506D">
            <w:pPr>
              <w:rPr>
                <w:rFonts w:ascii="Arial" w:hAnsi="Arial" w:cs="Arial"/>
                <w:i/>
                <w:sz w:val="20"/>
              </w:rPr>
            </w:pPr>
          </w:p>
          <w:p w:rsidR="00BD1138" w:rsidRPr="002273BC" w:rsidRDefault="00F838D9">
            <w:pPr>
              <w:rPr>
                <w:rFonts w:ascii="Arial" w:hAnsi="Arial" w:cs="Arial"/>
                <w:i/>
                <w:sz w:val="20"/>
                <w:lang w:val="pt-PT"/>
              </w:rPr>
            </w:pPr>
            <w:r w:rsidRPr="002273BC">
              <w:rPr>
                <w:rFonts w:ascii="Arial" w:hAnsi="Arial" w:cs="Arial"/>
                <w:i/>
                <w:sz w:val="20"/>
                <w:lang w:val="pt-PT"/>
              </w:rPr>
              <w:t>Colin</w:t>
            </w:r>
          </w:p>
          <w:p w:rsidR="008E377B" w:rsidRPr="002273BC" w:rsidRDefault="008E377B">
            <w:pPr>
              <w:rPr>
                <w:rFonts w:ascii="Arial" w:hAnsi="Arial" w:cs="Arial"/>
                <w:i/>
                <w:sz w:val="20"/>
                <w:lang w:val="pt-PT"/>
              </w:rPr>
            </w:pPr>
          </w:p>
          <w:p w:rsidR="00F838D9" w:rsidRPr="002273BC" w:rsidRDefault="00F838D9">
            <w:pPr>
              <w:rPr>
                <w:rFonts w:ascii="Arial" w:hAnsi="Arial" w:cs="Arial"/>
                <w:i/>
                <w:sz w:val="20"/>
                <w:lang w:val="pt-PT"/>
              </w:rPr>
            </w:pPr>
          </w:p>
          <w:p w:rsidR="00BD1138" w:rsidRPr="002273BC" w:rsidRDefault="000B7679">
            <w:pPr>
              <w:rPr>
                <w:rFonts w:ascii="Arial" w:hAnsi="Arial" w:cs="Arial"/>
                <w:i/>
                <w:sz w:val="20"/>
                <w:lang w:val="pt-PT"/>
              </w:rPr>
            </w:pPr>
            <w:r>
              <w:rPr>
                <w:rFonts w:ascii="Arial" w:hAnsi="Arial" w:cs="Arial"/>
                <w:i/>
                <w:sz w:val="20"/>
                <w:lang w:val="pt-PT"/>
              </w:rPr>
              <w:t>Colin</w:t>
            </w:r>
          </w:p>
          <w:p w:rsidR="00A669CF" w:rsidRPr="002273BC" w:rsidRDefault="00A669CF">
            <w:pPr>
              <w:rPr>
                <w:rFonts w:ascii="Arial" w:hAnsi="Arial" w:cs="Arial"/>
                <w:i/>
                <w:sz w:val="20"/>
                <w:lang w:val="pt-PT"/>
              </w:rPr>
            </w:pPr>
          </w:p>
          <w:p w:rsidR="00840C99" w:rsidRPr="002273BC" w:rsidRDefault="00840C99">
            <w:pPr>
              <w:rPr>
                <w:rFonts w:ascii="Arial" w:hAnsi="Arial" w:cs="Arial"/>
                <w:i/>
                <w:sz w:val="20"/>
                <w:lang w:val="pt-PT"/>
              </w:rPr>
            </w:pPr>
          </w:p>
          <w:p w:rsidR="00F838D9" w:rsidRPr="002273BC" w:rsidRDefault="00F838D9" w:rsidP="00F838D9">
            <w:pPr>
              <w:rPr>
                <w:rFonts w:ascii="Arial" w:hAnsi="Arial" w:cs="Arial"/>
                <w:i/>
                <w:sz w:val="20"/>
                <w:lang w:val="pt-PT"/>
              </w:rPr>
            </w:pPr>
            <w:r w:rsidRPr="002273BC">
              <w:rPr>
                <w:rFonts w:ascii="Arial" w:hAnsi="Arial" w:cs="Arial"/>
                <w:i/>
                <w:sz w:val="20"/>
                <w:lang w:val="pt-PT"/>
              </w:rPr>
              <w:t>Colin</w:t>
            </w:r>
          </w:p>
          <w:p w:rsidR="00F038E8" w:rsidRPr="002273BC" w:rsidRDefault="00F038E8">
            <w:pPr>
              <w:rPr>
                <w:rFonts w:ascii="Arial" w:hAnsi="Arial" w:cs="Arial"/>
                <w:i/>
                <w:sz w:val="20"/>
                <w:lang w:val="pt-PT"/>
              </w:rPr>
            </w:pPr>
          </w:p>
          <w:p w:rsidR="0024623A" w:rsidRPr="002273BC" w:rsidRDefault="0024623A">
            <w:pPr>
              <w:rPr>
                <w:rFonts w:ascii="Arial" w:hAnsi="Arial" w:cs="Arial"/>
                <w:i/>
                <w:sz w:val="20"/>
                <w:lang w:val="pt-PT"/>
              </w:rPr>
            </w:pPr>
          </w:p>
          <w:p w:rsidR="000B7679" w:rsidRDefault="000B7679" w:rsidP="00F838D9">
            <w:pPr>
              <w:rPr>
                <w:rFonts w:ascii="Arial" w:hAnsi="Arial" w:cs="Arial"/>
                <w:i/>
                <w:sz w:val="20"/>
                <w:lang w:val="pt-PT"/>
              </w:rPr>
            </w:pPr>
          </w:p>
          <w:p w:rsidR="00F838D9" w:rsidRPr="002273BC" w:rsidRDefault="00F838D9" w:rsidP="00F838D9">
            <w:pPr>
              <w:rPr>
                <w:rFonts w:ascii="Arial" w:hAnsi="Arial" w:cs="Arial"/>
                <w:i/>
                <w:sz w:val="20"/>
                <w:lang w:val="pt-PT"/>
              </w:rPr>
            </w:pPr>
            <w:r w:rsidRPr="002273BC">
              <w:rPr>
                <w:rFonts w:ascii="Arial" w:hAnsi="Arial" w:cs="Arial"/>
                <w:i/>
                <w:sz w:val="20"/>
                <w:lang w:val="pt-PT"/>
              </w:rPr>
              <w:t>Colin</w:t>
            </w:r>
          </w:p>
          <w:p w:rsidR="00F838D9" w:rsidRPr="002273BC" w:rsidRDefault="00F838D9">
            <w:pPr>
              <w:rPr>
                <w:rFonts w:ascii="Arial" w:hAnsi="Arial" w:cs="Arial"/>
                <w:i/>
                <w:sz w:val="20"/>
                <w:lang w:val="pt-PT"/>
              </w:rPr>
            </w:pPr>
          </w:p>
          <w:p w:rsidR="00D1275A" w:rsidRPr="002273BC" w:rsidRDefault="00D1275A">
            <w:pPr>
              <w:rPr>
                <w:rFonts w:ascii="Arial" w:hAnsi="Arial" w:cs="Arial"/>
                <w:i/>
                <w:sz w:val="20"/>
                <w:lang w:val="pt-PT"/>
              </w:rPr>
            </w:pPr>
          </w:p>
          <w:p w:rsidR="00D1275A" w:rsidRPr="002273BC" w:rsidRDefault="0024623A">
            <w:pPr>
              <w:rPr>
                <w:rFonts w:ascii="Arial" w:hAnsi="Arial" w:cs="Arial"/>
                <w:i/>
                <w:sz w:val="20"/>
                <w:lang w:val="pt-PT"/>
              </w:rPr>
            </w:pPr>
            <w:r w:rsidRPr="002273BC">
              <w:rPr>
                <w:rFonts w:ascii="Arial" w:hAnsi="Arial" w:cs="Arial"/>
                <w:i/>
                <w:sz w:val="20"/>
                <w:lang w:val="pt-PT"/>
              </w:rPr>
              <w:t>Colin</w:t>
            </w:r>
          </w:p>
          <w:p w:rsidR="00D1275A" w:rsidRPr="002273BC" w:rsidRDefault="00D1275A">
            <w:pPr>
              <w:rPr>
                <w:rFonts w:ascii="Arial" w:hAnsi="Arial" w:cs="Arial"/>
                <w:i/>
                <w:sz w:val="20"/>
                <w:lang w:val="pt-PT"/>
              </w:rPr>
            </w:pPr>
          </w:p>
          <w:p w:rsidR="00BD1138" w:rsidRPr="002273BC" w:rsidRDefault="00BD1138" w:rsidP="00D1275A">
            <w:pPr>
              <w:rPr>
                <w:rFonts w:ascii="Arial" w:hAnsi="Arial" w:cs="Arial"/>
                <w:i/>
                <w:sz w:val="20"/>
                <w:lang w:val="pt-PT"/>
              </w:rPr>
            </w:pPr>
          </w:p>
          <w:p w:rsidR="006F009F" w:rsidRPr="002273BC" w:rsidRDefault="006F009F" w:rsidP="00D1275A">
            <w:pPr>
              <w:rPr>
                <w:rFonts w:ascii="Arial" w:hAnsi="Arial" w:cs="Arial"/>
                <w:i/>
                <w:sz w:val="20"/>
                <w:lang w:val="pt-PT"/>
              </w:rPr>
            </w:pPr>
          </w:p>
          <w:p w:rsidR="006F009F" w:rsidRDefault="006F009F" w:rsidP="00D1275A">
            <w:pPr>
              <w:rPr>
                <w:rFonts w:ascii="Arial" w:hAnsi="Arial" w:cs="Arial"/>
                <w:i/>
                <w:sz w:val="20"/>
              </w:rPr>
            </w:pPr>
          </w:p>
          <w:p w:rsidR="006F009F" w:rsidRDefault="006F009F" w:rsidP="00D1275A">
            <w:pPr>
              <w:rPr>
                <w:rFonts w:ascii="Arial" w:hAnsi="Arial" w:cs="Arial"/>
                <w:i/>
                <w:sz w:val="20"/>
              </w:rPr>
            </w:pPr>
          </w:p>
          <w:p w:rsidR="00B119E1" w:rsidRDefault="00B119E1" w:rsidP="00D1275A">
            <w:pPr>
              <w:rPr>
                <w:rFonts w:ascii="Arial" w:hAnsi="Arial" w:cs="Arial"/>
                <w:i/>
                <w:sz w:val="20"/>
              </w:rPr>
            </w:pPr>
          </w:p>
          <w:p w:rsidR="00B119E1" w:rsidRDefault="00B119E1" w:rsidP="00D1275A">
            <w:pPr>
              <w:rPr>
                <w:rFonts w:ascii="Arial" w:hAnsi="Arial" w:cs="Arial"/>
                <w:i/>
                <w:sz w:val="20"/>
              </w:rPr>
            </w:pPr>
          </w:p>
          <w:p w:rsidR="00B119E1" w:rsidRDefault="00B119E1" w:rsidP="00D1275A">
            <w:pPr>
              <w:rPr>
                <w:rFonts w:ascii="Arial" w:hAnsi="Arial" w:cs="Arial"/>
                <w:i/>
                <w:sz w:val="20"/>
              </w:rPr>
            </w:pPr>
          </w:p>
          <w:p w:rsidR="00B119E1" w:rsidRDefault="00B119E1" w:rsidP="00D1275A">
            <w:pPr>
              <w:rPr>
                <w:rFonts w:ascii="Arial" w:hAnsi="Arial" w:cs="Arial"/>
                <w:i/>
                <w:sz w:val="20"/>
              </w:rPr>
            </w:pPr>
          </w:p>
          <w:p w:rsidR="00B119E1" w:rsidRPr="00331BBE" w:rsidRDefault="00B119E1" w:rsidP="00D1275A">
            <w:pPr>
              <w:rPr>
                <w:rFonts w:ascii="Arial" w:hAnsi="Arial" w:cs="Arial"/>
                <w:i/>
                <w:sz w:val="20"/>
              </w:rPr>
            </w:pPr>
            <w:r>
              <w:rPr>
                <w:rFonts w:ascii="Arial" w:hAnsi="Arial" w:cs="Arial"/>
                <w:i/>
                <w:sz w:val="20"/>
              </w:rPr>
              <w:t>Emmanuel</w:t>
            </w:r>
          </w:p>
        </w:tc>
      </w:tr>
      <w:tr w:rsidR="00196B78" w:rsidRPr="007E7251" w:rsidTr="00840C99">
        <w:trPr>
          <w:trHeight w:val="68"/>
        </w:trPr>
        <w:tc>
          <w:tcPr>
            <w:tcW w:w="606" w:type="dxa"/>
          </w:tcPr>
          <w:p w:rsidR="007E7251" w:rsidRPr="007E7251" w:rsidRDefault="007E7251">
            <w:pPr>
              <w:rPr>
                <w:rFonts w:ascii="Arial" w:hAnsi="Arial" w:cs="Arial"/>
                <w:sz w:val="20"/>
              </w:rPr>
            </w:pPr>
          </w:p>
        </w:tc>
        <w:tc>
          <w:tcPr>
            <w:tcW w:w="7371" w:type="dxa"/>
          </w:tcPr>
          <w:p w:rsidR="00D4506D" w:rsidRPr="007E7251" w:rsidRDefault="00D4506D">
            <w:pPr>
              <w:rPr>
                <w:rFonts w:ascii="Arial" w:hAnsi="Arial" w:cs="Arial"/>
                <w:sz w:val="20"/>
              </w:rPr>
            </w:pPr>
          </w:p>
        </w:tc>
        <w:tc>
          <w:tcPr>
            <w:tcW w:w="1307" w:type="dxa"/>
          </w:tcPr>
          <w:p w:rsidR="00196B78" w:rsidRPr="00331BBE" w:rsidRDefault="00196B78">
            <w:pPr>
              <w:rPr>
                <w:rFonts w:ascii="Arial" w:hAnsi="Arial" w:cs="Arial"/>
                <w:i/>
                <w:sz w:val="20"/>
              </w:rPr>
            </w:pPr>
          </w:p>
        </w:tc>
      </w:tr>
      <w:tr w:rsidR="00196B78" w:rsidRPr="007E7251" w:rsidTr="00462ACB">
        <w:trPr>
          <w:trHeight w:val="903"/>
        </w:trPr>
        <w:tc>
          <w:tcPr>
            <w:tcW w:w="606" w:type="dxa"/>
          </w:tcPr>
          <w:p w:rsidR="00196B78" w:rsidRPr="007E7251" w:rsidRDefault="007E7251" w:rsidP="00D1275A">
            <w:pPr>
              <w:rPr>
                <w:rFonts w:ascii="Arial" w:hAnsi="Arial" w:cs="Arial"/>
                <w:sz w:val="20"/>
              </w:rPr>
            </w:pPr>
            <w:r>
              <w:rPr>
                <w:rFonts w:ascii="Arial" w:hAnsi="Arial" w:cs="Arial"/>
                <w:sz w:val="20"/>
              </w:rPr>
              <w:t>8</w:t>
            </w:r>
            <w:r w:rsidR="00D1275A">
              <w:rPr>
                <w:rFonts w:ascii="Arial" w:hAnsi="Arial" w:cs="Arial"/>
                <w:sz w:val="20"/>
              </w:rPr>
              <w:t>.</w:t>
            </w:r>
          </w:p>
        </w:tc>
        <w:tc>
          <w:tcPr>
            <w:tcW w:w="7371" w:type="dxa"/>
          </w:tcPr>
          <w:p w:rsidR="00196B78" w:rsidRPr="007E7251" w:rsidRDefault="00196B78">
            <w:pPr>
              <w:rPr>
                <w:rFonts w:ascii="Arial" w:hAnsi="Arial" w:cs="Arial"/>
                <w:i/>
                <w:sz w:val="20"/>
              </w:rPr>
            </w:pPr>
            <w:r w:rsidRPr="007E7251">
              <w:rPr>
                <w:rFonts w:ascii="Arial" w:hAnsi="Arial" w:cs="Arial"/>
                <w:i/>
                <w:sz w:val="20"/>
              </w:rPr>
              <w:t>TENDERS</w:t>
            </w:r>
          </w:p>
          <w:p w:rsidR="00196B78" w:rsidRPr="007E7251" w:rsidRDefault="00196B78">
            <w:pPr>
              <w:rPr>
                <w:rFonts w:ascii="Arial" w:hAnsi="Arial" w:cs="Arial"/>
                <w:sz w:val="20"/>
              </w:rPr>
            </w:pPr>
          </w:p>
          <w:p w:rsidR="007E7251" w:rsidRPr="007E7251" w:rsidRDefault="00196B78" w:rsidP="00D1275A">
            <w:pPr>
              <w:rPr>
                <w:rFonts w:ascii="Arial" w:hAnsi="Arial" w:cs="Arial"/>
                <w:sz w:val="20"/>
              </w:rPr>
            </w:pPr>
            <w:r w:rsidRPr="007E7251">
              <w:rPr>
                <w:rFonts w:ascii="Arial" w:hAnsi="Arial" w:cs="Arial"/>
                <w:sz w:val="20"/>
              </w:rPr>
              <w:t>There was nothing to report.</w:t>
            </w:r>
          </w:p>
        </w:tc>
        <w:tc>
          <w:tcPr>
            <w:tcW w:w="1307" w:type="dxa"/>
          </w:tcPr>
          <w:p w:rsidR="00196B78" w:rsidRDefault="00196B78">
            <w:pPr>
              <w:rPr>
                <w:rFonts w:ascii="Arial" w:hAnsi="Arial" w:cs="Arial"/>
                <w:i/>
                <w:sz w:val="20"/>
              </w:rPr>
            </w:pPr>
          </w:p>
          <w:p w:rsidR="00D1275A" w:rsidRDefault="00D1275A">
            <w:pPr>
              <w:rPr>
                <w:rFonts w:ascii="Arial" w:hAnsi="Arial" w:cs="Arial"/>
                <w:i/>
                <w:sz w:val="20"/>
              </w:rPr>
            </w:pPr>
          </w:p>
          <w:p w:rsidR="00D1275A" w:rsidRPr="00331BBE" w:rsidRDefault="00D1275A">
            <w:pPr>
              <w:rPr>
                <w:rFonts w:ascii="Arial" w:hAnsi="Arial" w:cs="Arial"/>
                <w:i/>
                <w:sz w:val="20"/>
              </w:rPr>
            </w:pPr>
          </w:p>
        </w:tc>
      </w:tr>
      <w:tr w:rsidR="00196B78" w:rsidRPr="007E7251" w:rsidTr="00331BBE">
        <w:tc>
          <w:tcPr>
            <w:tcW w:w="606" w:type="dxa"/>
          </w:tcPr>
          <w:p w:rsidR="00C20FD4" w:rsidRDefault="00C20FD4">
            <w:pPr>
              <w:rPr>
                <w:rFonts w:ascii="Arial" w:hAnsi="Arial" w:cs="Arial"/>
                <w:sz w:val="20"/>
              </w:rPr>
            </w:pPr>
          </w:p>
          <w:p w:rsidR="00196B78" w:rsidRPr="007E7251" w:rsidRDefault="007E7251">
            <w:pPr>
              <w:rPr>
                <w:rFonts w:ascii="Arial" w:hAnsi="Arial" w:cs="Arial"/>
                <w:sz w:val="20"/>
              </w:rPr>
            </w:pPr>
            <w:r>
              <w:rPr>
                <w:rFonts w:ascii="Arial" w:hAnsi="Arial" w:cs="Arial"/>
                <w:sz w:val="20"/>
              </w:rPr>
              <w:t>9.</w:t>
            </w:r>
          </w:p>
        </w:tc>
        <w:tc>
          <w:tcPr>
            <w:tcW w:w="7371" w:type="dxa"/>
          </w:tcPr>
          <w:p w:rsidR="00C20FD4" w:rsidRDefault="00C20FD4">
            <w:pPr>
              <w:rPr>
                <w:rFonts w:ascii="Arial" w:hAnsi="Arial" w:cs="Arial"/>
                <w:i/>
                <w:sz w:val="20"/>
              </w:rPr>
            </w:pPr>
          </w:p>
          <w:p w:rsidR="00196B78" w:rsidRPr="007E7251" w:rsidRDefault="00196B78">
            <w:pPr>
              <w:rPr>
                <w:rFonts w:ascii="Arial" w:hAnsi="Arial" w:cs="Arial"/>
                <w:i/>
                <w:sz w:val="20"/>
              </w:rPr>
            </w:pPr>
            <w:r w:rsidRPr="007E7251">
              <w:rPr>
                <w:rFonts w:ascii="Arial" w:hAnsi="Arial" w:cs="Arial"/>
                <w:i/>
                <w:sz w:val="20"/>
              </w:rPr>
              <w:t>EURAAUDIT</w:t>
            </w:r>
          </w:p>
          <w:p w:rsidR="00196B78" w:rsidRPr="007E7251" w:rsidRDefault="00196B78" w:rsidP="006F66B9">
            <w:pPr>
              <w:jc w:val="both"/>
              <w:rPr>
                <w:rFonts w:ascii="Arial" w:hAnsi="Arial" w:cs="Arial"/>
                <w:sz w:val="20"/>
              </w:rPr>
            </w:pPr>
          </w:p>
          <w:p w:rsidR="00C13960" w:rsidRDefault="00D1275A" w:rsidP="006F66B9">
            <w:pPr>
              <w:jc w:val="both"/>
              <w:rPr>
                <w:rFonts w:ascii="Arial" w:hAnsi="Arial" w:cs="Arial"/>
                <w:sz w:val="20"/>
              </w:rPr>
            </w:pPr>
            <w:r>
              <w:rPr>
                <w:rFonts w:ascii="Arial" w:hAnsi="Arial" w:cs="Arial"/>
                <w:sz w:val="20"/>
              </w:rPr>
              <w:t xml:space="preserve">Adam </w:t>
            </w:r>
            <w:r w:rsidR="00D84C4D">
              <w:rPr>
                <w:rFonts w:ascii="Arial" w:hAnsi="Arial" w:cs="Arial"/>
                <w:sz w:val="20"/>
              </w:rPr>
              <w:t xml:space="preserve">had </w:t>
            </w:r>
            <w:r w:rsidR="00B119E1">
              <w:rPr>
                <w:rFonts w:ascii="Arial" w:hAnsi="Arial" w:cs="Arial"/>
                <w:sz w:val="20"/>
              </w:rPr>
              <w:t>not received any response to his email sent to</w:t>
            </w:r>
            <w:r w:rsidR="00D84C4D">
              <w:rPr>
                <w:rFonts w:ascii="Arial" w:hAnsi="Arial" w:cs="Arial"/>
                <w:sz w:val="20"/>
              </w:rPr>
              <w:t xml:space="preserve"> </w:t>
            </w:r>
            <w:r w:rsidR="001F0E6D">
              <w:rPr>
                <w:rFonts w:ascii="Arial" w:hAnsi="Arial" w:cs="Arial"/>
                <w:sz w:val="20"/>
              </w:rPr>
              <w:t xml:space="preserve">Klaus </w:t>
            </w:r>
            <w:proofErr w:type="spellStart"/>
            <w:r w:rsidR="001F0E6D">
              <w:rPr>
                <w:rFonts w:ascii="Arial" w:hAnsi="Arial" w:cs="Arial"/>
                <w:sz w:val="20"/>
              </w:rPr>
              <w:t>Kuchenbuch</w:t>
            </w:r>
            <w:proofErr w:type="spellEnd"/>
            <w:r w:rsidR="00B119E1">
              <w:rPr>
                <w:rFonts w:ascii="Arial" w:hAnsi="Arial" w:cs="Arial"/>
                <w:sz w:val="20"/>
              </w:rPr>
              <w:t xml:space="preserve">. He would send a reminder and invite members of the </w:t>
            </w:r>
            <w:proofErr w:type="spellStart"/>
            <w:r w:rsidR="00B119E1">
              <w:rPr>
                <w:rFonts w:ascii="Arial" w:hAnsi="Arial" w:cs="Arial"/>
                <w:sz w:val="20"/>
              </w:rPr>
              <w:t>EuraAudit</w:t>
            </w:r>
            <w:proofErr w:type="spellEnd"/>
            <w:r w:rsidR="00B119E1">
              <w:rPr>
                <w:rFonts w:ascii="Arial" w:hAnsi="Arial" w:cs="Arial"/>
                <w:sz w:val="20"/>
              </w:rPr>
              <w:t xml:space="preserve"> network to the New York meeting</w:t>
            </w:r>
            <w:r w:rsidR="00D84C4D">
              <w:rPr>
                <w:rFonts w:ascii="Arial" w:hAnsi="Arial" w:cs="Arial"/>
                <w:sz w:val="20"/>
              </w:rPr>
              <w:t xml:space="preserve">. </w:t>
            </w:r>
          </w:p>
          <w:p w:rsidR="00196B78" w:rsidRDefault="00196B78">
            <w:pPr>
              <w:rPr>
                <w:rFonts w:ascii="Arial" w:hAnsi="Arial" w:cs="Arial"/>
                <w:sz w:val="20"/>
              </w:rPr>
            </w:pPr>
          </w:p>
          <w:p w:rsidR="00776E06" w:rsidRPr="007E7251" w:rsidRDefault="00776E06">
            <w:pPr>
              <w:rPr>
                <w:rFonts w:ascii="Arial" w:hAnsi="Arial" w:cs="Arial"/>
                <w:sz w:val="20"/>
              </w:rPr>
            </w:pPr>
          </w:p>
        </w:tc>
        <w:tc>
          <w:tcPr>
            <w:tcW w:w="1307" w:type="dxa"/>
          </w:tcPr>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7E7251" w:rsidRPr="00331BBE" w:rsidRDefault="007E7251">
            <w:pPr>
              <w:rPr>
                <w:rFonts w:ascii="Arial" w:hAnsi="Arial" w:cs="Arial"/>
                <w:i/>
                <w:sz w:val="20"/>
              </w:rPr>
            </w:pPr>
          </w:p>
          <w:p w:rsidR="00D1275A" w:rsidRDefault="00D1275A">
            <w:pPr>
              <w:rPr>
                <w:rFonts w:ascii="Arial" w:hAnsi="Arial" w:cs="Arial"/>
                <w:i/>
                <w:sz w:val="20"/>
              </w:rPr>
            </w:pPr>
          </w:p>
          <w:p w:rsidR="00196B78" w:rsidRDefault="00D1275A">
            <w:pPr>
              <w:rPr>
                <w:rFonts w:ascii="Arial" w:hAnsi="Arial" w:cs="Arial"/>
                <w:i/>
                <w:sz w:val="20"/>
              </w:rPr>
            </w:pPr>
            <w:r>
              <w:rPr>
                <w:rFonts w:ascii="Arial" w:hAnsi="Arial" w:cs="Arial"/>
                <w:i/>
                <w:sz w:val="20"/>
              </w:rPr>
              <w:t>Adam</w:t>
            </w:r>
          </w:p>
          <w:p w:rsidR="00D84C4D" w:rsidRDefault="00D84C4D">
            <w:pPr>
              <w:rPr>
                <w:rFonts w:ascii="Arial" w:hAnsi="Arial" w:cs="Arial"/>
                <w:i/>
                <w:sz w:val="20"/>
              </w:rPr>
            </w:pPr>
          </w:p>
          <w:p w:rsidR="00D84C4D" w:rsidRDefault="00D84C4D">
            <w:pPr>
              <w:rPr>
                <w:rFonts w:ascii="Arial" w:hAnsi="Arial" w:cs="Arial"/>
                <w:i/>
                <w:sz w:val="20"/>
              </w:rPr>
            </w:pPr>
          </w:p>
          <w:p w:rsidR="00D84C4D" w:rsidRPr="00331BBE" w:rsidRDefault="00D84C4D">
            <w:pPr>
              <w:rPr>
                <w:rFonts w:ascii="Arial" w:hAnsi="Arial" w:cs="Arial"/>
                <w:i/>
                <w:sz w:val="20"/>
              </w:rPr>
            </w:pPr>
          </w:p>
        </w:tc>
      </w:tr>
      <w:tr w:rsidR="00196B78" w:rsidRPr="007E7251" w:rsidTr="00D4506D">
        <w:trPr>
          <w:trHeight w:val="1427"/>
        </w:trPr>
        <w:tc>
          <w:tcPr>
            <w:tcW w:w="606" w:type="dxa"/>
          </w:tcPr>
          <w:p w:rsidR="00196B78" w:rsidRPr="007E7251" w:rsidRDefault="007E7251">
            <w:pPr>
              <w:rPr>
                <w:rFonts w:ascii="Arial" w:hAnsi="Arial" w:cs="Arial"/>
                <w:sz w:val="20"/>
              </w:rPr>
            </w:pPr>
            <w:r>
              <w:rPr>
                <w:rFonts w:ascii="Arial" w:hAnsi="Arial" w:cs="Arial"/>
                <w:sz w:val="20"/>
              </w:rPr>
              <w:t>10.</w:t>
            </w:r>
          </w:p>
        </w:tc>
        <w:tc>
          <w:tcPr>
            <w:tcW w:w="7371" w:type="dxa"/>
          </w:tcPr>
          <w:p w:rsidR="00196B78" w:rsidRPr="007E7251" w:rsidRDefault="00196B78">
            <w:pPr>
              <w:rPr>
                <w:rFonts w:ascii="Arial" w:hAnsi="Arial" w:cs="Arial"/>
                <w:i/>
                <w:sz w:val="20"/>
              </w:rPr>
            </w:pPr>
            <w:r w:rsidRPr="007E7251">
              <w:rPr>
                <w:rFonts w:ascii="Arial" w:hAnsi="Arial" w:cs="Arial"/>
                <w:i/>
                <w:sz w:val="20"/>
              </w:rPr>
              <w:t>INFRINGEMENT OF TRADEMARK</w:t>
            </w:r>
          </w:p>
          <w:p w:rsidR="00196B78" w:rsidRPr="007E7251" w:rsidRDefault="00196B78" w:rsidP="00065BBB">
            <w:pPr>
              <w:jc w:val="both"/>
              <w:rPr>
                <w:rFonts w:ascii="Arial" w:hAnsi="Arial" w:cs="Arial"/>
                <w:sz w:val="20"/>
              </w:rPr>
            </w:pPr>
          </w:p>
          <w:p w:rsidR="006F66B9" w:rsidRDefault="00B119E1" w:rsidP="00065BBB">
            <w:pPr>
              <w:jc w:val="both"/>
              <w:rPr>
                <w:rFonts w:ascii="Arial" w:hAnsi="Arial" w:cs="Arial"/>
                <w:sz w:val="20"/>
              </w:rPr>
            </w:pPr>
            <w:r w:rsidRPr="007E7251">
              <w:rPr>
                <w:rFonts w:ascii="Arial" w:hAnsi="Arial" w:cs="Arial"/>
                <w:sz w:val="20"/>
              </w:rPr>
              <w:t>There was nothing to report.</w:t>
            </w:r>
          </w:p>
          <w:p w:rsidR="006F66B9" w:rsidRPr="007E7251" w:rsidRDefault="006F66B9" w:rsidP="00065BBB">
            <w:pPr>
              <w:jc w:val="both"/>
              <w:rPr>
                <w:rFonts w:ascii="Arial" w:hAnsi="Arial" w:cs="Arial"/>
                <w:sz w:val="20"/>
              </w:rPr>
            </w:pPr>
          </w:p>
        </w:tc>
        <w:tc>
          <w:tcPr>
            <w:tcW w:w="1307" w:type="dxa"/>
          </w:tcPr>
          <w:p w:rsidR="008E033B" w:rsidRDefault="008E033B">
            <w:pPr>
              <w:rPr>
                <w:rFonts w:ascii="Arial" w:hAnsi="Arial" w:cs="Arial"/>
                <w:i/>
                <w:sz w:val="20"/>
              </w:rPr>
            </w:pPr>
          </w:p>
          <w:p w:rsidR="008E033B" w:rsidRDefault="008E033B">
            <w:pPr>
              <w:rPr>
                <w:rFonts w:ascii="Arial" w:hAnsi="Arial" w:cs="Arial"/>
                <w:i/>
                <w:sz w:val="20"/>
              </w:rPr>
            </w:pPr>
          </w:p>
          <w:p w:rsidR="006F66B9" w:rsidRDefault="006F66B9">
            <w:pPr>
              <w:rPr>
                <w:rFonts w:ascii="Arial" w:hAnsi="Arial" w:cs="Arial"/>
                <w:i/>
                <w:sz w:val="20"/>
              </w:rPr>
            </w:pPr>
          </w:p>
          <w:p w:rsidR="00196B78" w:rsidRPr="00331BBE" w:rsidRDefault="00196B78" w:rsidP="00B119E1">
            <w:pPr>
              <w:rPr>
                <w:rFonts w:ascii="Arial" w:hAnsi="Arial" w:cs="Arial"/>
                <w:i/>
                <w:sz w:val="20"/>
              </w:rPr>
            </w:pPr>
          </w:p>
        </w:tc>
      </w:tr>
    </w:tbl>
    <w:p w:rsidR="00B119E1" w:rsidRDefault="00B119E1">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7371"/>
        <w:gridCol w:w="1307"/>
      </w:tblGrid>
      <w:tr w:rsidR="00196B78" w:rsidRPr="007E7251" w:rsidTr="00331BBE">
        <w:tc>
          <w:tcPr>
            <w:tcW w:w="606" w:type="dxa"/>
          </w:tcPr>
          <w:p w:rsidR="00196B78" w:rsidRPr="007E7251" w:rsidRDefault="007E7251">
            <w:pPr>
              <w:rPr>
                <w:rFonts w:ascii="Arial" w:hAnsi="Arial" w:cs="Arial"/>
                <w:sz w:val="20"/>
              </w:rPr>
            </w:pPr>
            <w:r>
              <w:rPr>
                <w:rFonts w:ascii="Arial" w:hAnsi="Arial" w:cs="Arial"/>
                <w:sz w:val="20"/>
              </w:rPr>
              <w:t>11.</w:t>
            </w:r>
          </w:p>
        </w:tc>
        <w:tc>
          <w:tcPr>
            <w:tcW w:w="7371" w:type="dxa"/>
          </w:tcPr>
          <w:p w:rsidR="001E55DA" w:rsidRPr="007E7251" w:rsidRDefault="001E55DA">
            <w:pPr>
              <w:rPr>
                <w:rFonts w:ascii="Arial" w:hAnsi="Arial" w:cs="Arial"/>
                <w:i/>
                <w:sz w:val="20"/>
              </w:rPr>
            </w:pPr>
            <w:r>
              <w:rPr>
                <w:rFonts w:ascii="Arial" w:hAnsi="Arial" w:cs="Arial"/>
                <w:i/>
                <w:sz w:val="20"/>
              </w:rPr>
              <w:t>MEET</w:t>
            </w:r>
            <w:r w:rsidR="00C20FD4">
              <w:rPr>
                <w:rFonts w:ascii="Arial" w:hAnsi="Arial" w:cs="Arial"/>
                <w:i/>
                <w:sz w:val="20"/>
              </w:rPr>
              <w:t>I</w:t>
            </w:r>
            <w:r w:rsidR="00D1275A">
              <w:rPr>
                <w:rFonts w:ascii="Arial" w:hAnsi="Arial" w:cs="Arial"/>
                <w:i/>
                <w:sz w:val="20"/>
              </w:rPr>
              <w:t>NG</w:t>
            </w:r>
            <w:r w:rsidR="00C20FD4">
              <w:rPr>
                <w:rFonts w:ascii="Arial" w:hAnsi="Arial" w:cs="Arial"/>
                <w:i/>
                <w:sz w:val="20"/>
              </w:rPr>
              <w:t xml:space="preserve"> IN </w:t>
            </w:r>
            <w:r w:rsidR="00D1275A">
              <w:rPr>
                <w:rFonts w:ascii="Arial" w:hAnsi="Arial" w:cs="Arial"/>
                <w:i/>
                <w:sz w:val="20"/>
              </w:rPr>
              <w:t>NEW YORK</w:t>
            </w:r>
          </w:p>
          <w:p w:rsidR="00196B78" w:rsidRPr="007E7251" w:rsidRDefault="00196B78" w:rsidP="001E55DA">
            <w:pPr>
              <w:jc w:val="both"/>
              <w:rPr>
                <w:rFonts w:ascii="Arial" w:hAnsi="Arial" w:cs="Arial"/>
                <w:sz w:val="20"/>
              </w:rPr>
            </w:pPr>
          </w:p>
          <w:p w:rsidR="00AA1471" w:rsidRDefault="00B119E1" w:rsidP="00C20FD4">
            <w:pPr>
              <w:jc w:val="both"/>
              <w:rPr>
                <w:rFonts w:ascii="Arial" w:hAnsi="Arial" w:cs="Arial"/>
                <w:sz w:val="20"/>
              </w:rPr>
            </w:pPr>
            <w:r w:rsidRPr="000B7679">
              <w:rPr>
                <w:rFonts w:ascii="Arial" w:hAnsi="Arial" w:cs="Arial"/>
                <w:sz w:val="20"/>
              </w:rPr>
              <w:t xml:space="preserve">João Paulo </w:t>
            </w:r>
            <w:r>
              <w:rPr>
                <w:rFonts w:ascii="Arial" w:hAnsi="Arial" w:cs="Arial"/>
                <w:sz w:val="20"/>
              </w:rPr>
              <w:t xml:space="preserve">reported on several discussions with some members who were surprised by the amount of the fee for the New York meeting. It was agreed that this should be discussed with the members in New York. </w:t>
            </w:r>
            <w:r w:rsidRPr="000B7679">
              <w:rPr>
                <w:rFonts w:ascii="Arial" w:hAnsi="Arial" w:cs="Arial"/>
                <w:sz w:val="20"/>
              </w:rPr>
              <w:t xml:space="preserve">João Paulo </w:t>
            </w:r>
            <w:r>
              <w:rPr>
                <w:rFonts w:ascii="Arial" w:hAnsi="Arial" w:cs="Arial"/>
                <w:sz w:val="20"/>
              </w:rPr>
              <w:t>proposed that a potential host would have to present a budget when he offers to organise a meeting.</w:t>
            </w:r>
          </w:p>
          <w:p w:rsidR="00C20FD4" w:rsidRPr="007E7251" w:rsidRDefault="00C20FD4" w:rsidP="008A4CD7">
            <w:pPr>
              <w:rPr>
                <w:rFonts w:ascii="Arial" w:hAnsi="Arial" w:cs="Arial"/>
                <w:sz w:val="20"/>
              </w:rPr>
            </w:pPr>
          </w:p>
        </w:tc>
        <w:tc>
          <w:tcPr>
            <w:tcW w:w="1307" w:type="dxa"/>
          </w:tcPr>
          <w:p w:rsidR="00196B78" w:rsidRDefault="00196B78">
            <w:pPr>
              <w:rPr>
                <w:rFonts w:ascii="Arial" w:hAnsi="Arial" w:cs="Arial"/>
                <w:i/>
                <w:sz w:val="20"/>
              </w:rPr>
            </w:pPr>
          </w:p>
          <w:p w:rsidR="00A27898" w:rsidRDefault="00A27898">
            <w:pPr>
              <w:rPr>
                <w:rFonts w:ascii="Arial" w:hAnsi="Arial" w:cs="Arial"/>
                <w:i/>
                <w:sz w:val="20"/>
              </w:rPr>
            </w:pPr>
          </w:p>
          <w:p w:rsidR="00A27898" w:rsidRDefault="00A27898">
            <w:pPr>
              <w:rPr>
                <w:rFonts w:ascii="Arial" w:hAnsi="Arial" w:cs="Arial"/>
                <w:i/>
                <w:sz w:val="20"/>
              </w:rPr>
            </w:pPr>
          </w:p>
          <w:p w:rsidR="00A27898" w:rsidRDefault="00A27898">
            <w:pPr>
              <w:rPr>
                <w:rFonts w:ascii="Arial" w:hAnsi="Arial" w:cs="Arial"/>
                <w:i/>
                <w:sz w:val="20"/>
              </w:rPr>
            </w:pPr>
          </w:p>
          <w:p w:rsidR="00B119E1" w:rsidRDefault="00B119E1">
            <w:pPr>
              <w:rPr>
                <w:rFonts w:ascii="Arial" w:hAnsi="Arial" w:cs="Arial"/>
                <w:sz w:val="20"/>
              </w:rPr>
            </w:pPr>
          </w:p>
          <w:p w:rsidR="00B119E1" w:rsidRDefault="00B119E1">
            <w:pPr>
              <w:rPr>
                <w:rFonts w:ascii="Arial" w:hAnsi="Arial" w:cs="Arial"/>
                <w:sz w:val="20"/>
              </w:rPr>
            </w:pPr>
          </w:p>
          <w:p w:rsidR="006808DC" w:rsidRPr="00B119E1" w:rsidRDefault="00B119E1">
            <w:pPr>
              <w:rPr>
                <w:rFonts w:ascii="Arial" w:hAnsi="Arial" w:cs="Arial"/>
                <w:i/>
                <w:sz w:val="20"/>
              </w:rPr>
            </w:pPr>
            <w:r w:rsidRPr="00B119E1">
              <w:rPr>
                <w:rFonts w:ascii="Arial" w:hAnsi="Arial" w:cs="Arial"/>
                <w:i/>
                <w:sz w:val="20"/>
              </w:rPr>
              <w:t>João Paulo</w:t>
            </w:r>
          </w:p>
        </w:tc>
      </w:tr>
      <w:tr w:rsidR="00196B78" w:rsidRPr="007E7251" w:rsidTr="00C20FD4">
        <w:trPr>
          <w:trHeight w:val="677"/>
        </w:trPr>
        <w:tc>
          <w:tcPr>
            <w:tcW w:w="606" w:type="dxa"/>
          </w:tcPr>
          <w:p w:rsidR="00D60ECE" w:rsidRDefault="00D60ECE">
            <w:pPr>
              <w:rPr>
                <w:rFonts w:ascii="Arial" w:hAnsi="Arial" w:cs="Arial"/>
                <w:sz w:val="20"/>
              </w:rPr>
            </w:pPr>
          </w:p>
          <w:p w:rsidR="00196B78" w:rsidRPr="007E7251" w:rsidRDefault="007E7251">
            <w:pPr>
              <w:rPr>
                <w:rFonts w:ascii="Arial" w:hAnsi="Arial" w:cs="Arial"/>
                <w:sz w:val="20"/>
              </w:rPr>
            </w:pPr>
            <w:r>
              <w:rPr>
                <w:rFonts w:ascii="Arial" w:hAnsi="Arial" w:cs="Arial"/>
                <w:sz w:val="20"/>
              </w:rPr>
              <w:t>12.</w:t>
            </w:r>
          </w:p>
        </w:tc>
        <w:tc>
          <w:tcPr>
            <w:tcW w:w="7371" w:type="dxa"/>
          </w:tcPr>
          <w:p w:rsidR="00D60ECE" w:rsidRDefault="00D60ECE">
            <w:pPr>
              <w:rPr>
                <w:rFonts w:ascii="Arial" w:hAnsi="Arial" w:cs="Arial"/>
                <w:i/>
                <w:sz w:val="20"/>
              </w:rPr>
            </w:pPr>
          </w:p>
          <w:p w:rsidR="00196B78" w:rsidRPr="007E7251" w:rsidRDefault="00196B78">
            <w:pPr>
              <w:rPr>
                <w:rFonts w:ascii="Arial" w:hAnsi="Arial" w:cs="Arial"/>
                <w:i/>
                <w:sz w:val="20"/>
              </w:rPr>
            </w:pPr>
            <w:r w:rsidRPr="007E7251">
              <w:rPr>
                <w:rFonts w:ascii="Arial" w:hAnsi="Arial" w:cs="Arial"/>
                <w:i/>
                <w:sz w:val="20"/>
              </w:rPr>
              <w:t>UIA</w:t>
            </w:r>
          </w:p>
          <w:p w:rsidR="00196B78" w:rsidRPr="007E7251" w:rsidRDefault="00196B78">
            <w:pPr>
              <w:rPr>
                <w:rFonts w:ascii="Arial" w:hAnsi="Arial" w:cs="Arial"/>
                <w:sz w:val="20"/>
              </w:rPr>
            </w:pPr>
          </w:p>
          <w:p w:rsidR="00196B78" w:rsidRPr="007E7251" w:rsidRDefault="0098695D" w:rsidP="00C20FD4">
            <w:pPr>
              <w:tabs>
                <w:tab w:val="left" w:pos="1701"/>
              </w:tabs>
              <w:jc w:val="both"/>
              <w:rPr>
                <w:rFonts w:ascii="Arial" w:hAnsi="Arial" w:cs="Arial"/>
                <w:sz w:val="20"/>
              </w:rPr>
            </w:pPr>
            <w:r>
              <w:rPr>
                <w:rFonts w:ascii="Arial" w:hAnsi="Arial" w:cs="Arial"/>
                <w:sz w:val="20"/>
              </w:rPr>
              <w:t>There was nothing to report.</w:t>
            </w:r>
            <w:r>
              <w:rPr>
                <w:rFonts w:ascii="Arial" w:hAnsi="Arial" w:cs="Arial"/>
                <w:sz w:val="20"/>
              </w:rPr>
              <w:tab/>
            </w:r>
          </w:p>
        </w:tc>
        <w:tc>
          <w:tcPr>
            <w:tcW w:w="1307" w:type="dxa"/>
          </w:tcPr>
          <w:p w:rsidR="007E7251" w:rsidRPr="00331BBE" w:rsidRDefault="007E7251">
            <w:pPr>
              <w:rPr>
                <w:rFonts w:ascii="Arial" w:hAnsi="Arial" w:cs="Arial"/>
                <w:i/>
                <w:sz w:val="20"/>
              </w:rPr>
            </w:pPr>
          </w:p>
          <w:p w:rsidR="00FB0A15" w:rsidRPr="00331BBE" w:rsidRDefault="00FB0A15">
            <w:pPr>
              <w:rPr>
                <w:rFonts w:ascii="Arial" w:hAnsi="Arial" w:cs="Arial"/>
                <w:i/>
                <w:sz w:val="20"/>
              </w:rPr>
            </w:pPr>
          </w:p>
          <w:p w:rsidR="00FB0A15" w:rsidRPr="00331BBE" w:rsidRDefault="00FB0A15">
            <w:pPr>
              <w:rPr>
                <w:rFonts w:ascii="Arial" w:hAnsi="Arial" w:cs="Arial"/>
                <w:i/>
                <w:sz w:val="20"/>
              </w:rPr>
            </w:pPr>
          </w:p>
          <w:p w:rsidR="00196B78" w:rsidRPr="00331BBE" w:rsidRDefault="00196B78">
            <w:pPr>
              <w:rPr>
                <w:rFonts w:ascii="Arial" w:hAnsi="Arial" w:cs="Arial"/>
                <w:i/>
                <w:sz w:val="20"/>
              </w:rPr>
            </w:pPr>
          </w:p>
        </w:tc>
      </w:tr>
      <w:tr w:rsidR="00196B78" w:rsidRPr="007E7251" w:rsidTr="00331BBE">
        <w:tc>
          <w:tcPr>
            <w:tcW w:w="606" w:type="dxa"/>
          </w:tcPr>
          <w:p w:rsidR="00196B78" w:rsidRDefault="00196B78">
            <w:pPr>
              <w:rPr>
                <w:rFonts w:ascii="Arial" w:hAnsi="Arial" w:cs="Arial"/>
                <w:sz w:val="20"/>
              </w:rPr>
            </w:pPr>
          </w:p>
          <w:p w:rsidR="001C1844" w:rsidRDefault="001C1844">
            <w:pPr>
              <w:rPr>
                <w:rFonts w:ascii="Arial" w:hAnsi="Arial" w:cs="Arial"/>
                <w:sz w:val="20"/>
              </w:rPr>
            </w:pPr>
          </w:p>
          <w:p w:rsidR="001C1844" w:rsidRDefault="001C1844">
            <w:pPr>
              <w:rPr>
                <w:rFonts w:ascii="Arial" w:hAnsi="Arial" w:cs="Arial"/>
                <w:sz w:val="20"/>
              </w:rPr>
            </w:pPr>
            <w:r>
              <w:rPr>
                <w:rFonts w:ascii="Arial" w:hAnsi="Arial" w:cs="Arial"/>
                <w:sz w:val="20"/>
              </w:rPr>
              <w:t>13.</w:t>
            </w:r>
          </w:p>
          <w:p w:rsidR="001C1844" w:rsidRDefault="001C1844">
            <w:pPr>
              <w:rPr>
                <w:rFonts w:ascii="Arial" w:hAnsi="Arial" w:cs="Arial"/>
                <w:sz w:val="20"/>
              </w:rPr>
            </w:pPr>
          </w:p>
          <w:p w:rsidR="001C1844" w:rsidRDefault="001C1844">
            <w:pPr>
              <w:rPr>
                <w:rFonts w:ascii="Arial" w:hAnsi="Arial" w:cs="Arial"/>
                <w:sz w:val="20"/>
              </w:rPr>
            </w:pPr>
          </w:p>
          <w:p w:rsidR="001C1844" w:rsidRDefault="001C1844">
            <w:pPr>
              <w:rPr>
                <w:rFonts w:ascii="Arial" w:hAnsi="Arial" w:cs="Arial"/>
                <w:sz w:val="20"/>
              </w:rPr>
            </w:pPr>
          </w:p>
          <w:p w:rsidR="001C1844" w:rsidRDefault="001C1844">
            <w:pPr>
              <w:rPr>
                <w:rFonts w:ascii="Arial" w:hAnsi="Arial" w:cs="Arial"/>
                <w:sz w:val="20"/>
              </w:rPr>
            </w:pPr>
          </w:p>
          <w:p w:rsidR="001C1844" w:rsidRPr="007E7251" w:rsidRDefault="001C1844">
            <w:pPr>
              <w:rPr>
                <w:rFonts w:ascii="Arial" w:hAnsi="Arial" w:cs="Arial"/>
                <w:sz w:val="20"/>
              </w:rPr>
            </w:pPr>
          </w:p>
        </w:tc>
        <w:tc>
          <w:tcPr>
            <w:tcW w:w="7371" w:type="dxa"/>
          </w:tcPr>
          <w:p w:rsidR="00AA1471" w:rsidRDefault="00AA1471" w:rsidP="00C20FD4">
            <w:pPr>
              <w:jc w:val="both"/>
              <w:rPr>
                <w:rFonts w:ascii="Arial" w:hAnsi="Arial" w:cs="Arial"/>
                <w:sz w:val="20"/>
              </w:rPr>
            </w:pPr>
          </w:p>
          <w:p w:rsidR="001C1844" w:rsidRDefault="001C1844" w:rsidP="00C20FD4">
            <w:pPr>
              <w:jc w:val="both"/>
              <w:rPr>
                <w:rFonts w:ascii="Arial" w:hAnsi="Arial" w:cs="Arial"/>
                <w:sz w:val="20"/>
              </w:rPr>
            </w:pPr>
          </w:p>
          <w:p w:rsidR="001C1844" w:rsidRPr="001C1844" w:rsidRDefault="001C1844" w:rsidP="001C1844">
            <w:pPr>
              <w:jc w:val="both"/>
              <w:rPr>
                <w:rFonts w:ascii="Arial" w:hAnsi="Arial" w:cs="Arial"/>
                <w:i/>
                <w:sz w:val="20"/>
              </w:rPr>
            </w:pPr>
            <w:r w:rsidRPr="001C1844">
              <w:rPr>
                <w:rFonts w:ascii="Arial" w:hAnsi="Arial" w:cs="Arial"/>
                <w:i/>
                <w:sz w:val="20"/>
              </w:rPr>
              <w:t>FICAC</w:t>
            </w:r>
          </w:p>
          <w:p w:rsidR="001C1844" w:rsidRDefault="001C1844" w:rsidP="001C1844">
            <w:pPr>
              <w:jc w:val="both"/>
              <w:rPr>
                <w:rFonts w:ascii="Arial" w:hAnsi="Arial" w:cs="Arial"/>
                <w:sz w:val="20"/>
              </w:rPr>
            </w:pPr>
          </w:p>
          <w:p w:rsidR="001C1844" w:rsidRDefault="00B119E1" w:rsidP="001C1844">
            <w:pPr>
              <w:jc w:val="both"/>
              <w:rPr>
                <w:rFonts w:ascii="Arial" w:hAnsi="Arial" w:cs="Arial"/>
                <w:sz w:val="20"/>
              </w:rPr>
            </w:pPr>
            <w:r>
              <w:rPr>
                <w:rFonts w:ascii="Arial" w:hAnsi="Arial" w:cs="Arial"/>
                <w:sz w:val="20"/>
              </w:rPr>
              <w:t>Adam informed the Executive Committee that the draft of the agreement with the FICAC networks had been accepted</w:t>
            </w:r>
            <w:r w:rsidR="009C76B5">
              <w:rPr>
                <w:rFonts w:ascii="Arial" w:hAnsi="Arial" w:cs="Arial"/>
                <w:sz w:val="20"/>
              </w:rPr>
              <w:t xml:space="preserve"> by FICAC. This had to be put on the New York meeting agenda and this agreement could be signed there together with the representatives from FICAC.</w:t>
            </w:r>
          </w:p>
          <w:p w:rsidR="001C1844" w:rsidRPr="007E7251" w:rsidRDefault="001C1844" w:rsidP="00C20FD4">
            <w:pPr>
              <w:jc w:val="both"/>
              <w:rPr>
                <w:rFonts w:ascii="Arial" w:hAnsi="Arial" w:cs="Arial"/>
                <w:sz w:val="20"/>
              </w:rPr>
            </w:pPr>
          </w:p>
        </w:tc>
        <w:tc>
          <w:tcPr>
            <w:tcW w:w="1307" w:type="dxa"/>
          </w:tcPr>
          <w:p w:rsidR="005C68B2" w:rsidRDefault="005C68B2">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D4506D" w:rsidRDefault="00D4506D">
            <w:pPr>
              <w:rPr>
                <w:rFonts w:ascii="Arial" w:hAnsi="Arial" w:cs="Arial"/>
                <w:i/>
                <w:sz w:val="20"/>
              </w:rPr>
            </w:pPr>
          </w:p>
          <w:p w:rsidR="001F0E6D" w:rsidRDefault="001F0E6D">
            <w:pPr>
              <w:rPr>
                <w:rFonts w:ascii="Arial" w:hAnsi="Arial" w:cs="Arial"/>
                <w:i/>
                <w:sz w:val="20"/>
              </w:rPr>
            </w:pPr>
          </w:p>
          <w:p w:rsidR="00D4506D" w:rsidRPr="003D0AAA" w:rsidRDefault="009C76B5" w:rsidP="009C76B5">
            <w:pPr>
              <w:rPr>
                <w:rFonts w:ascii="Arial" w:hAnsi="Arial" w:cs="Arial"/>
                <w:i/>
                <w:sz w:val="20"/>
              </w:rPr>
            </w:pPr>
            <w:r>
              <w:rPr>
                <w:rFonts w:ascii="Arial" w:hAnsi="Arial" w:cs="Arial"/>
                <w:i/>
                <w:sz w:val="20"/>
              </w:rPr>
              <w:t>Adam</w:t>
            </w:r>
          </w:p>
        </w:tc>
      </w:tr>
      <w:tr w:rsidR="00196B78" w:rsidRPr="00FC2786" w:rsidTr="00840C99">
        <w:trPr>
          <w:trHeight w:val="3964"/>
        </w:trPr>
        <w:tc>
          <w:tcPr>
            <w:tcW w:w="606" w:type="dxa"/>
          </w:tcPr>
          <w:p w:rsidR="00D60ECE" w:rsidRDefault="00D60ECE">
            <w:pPr>
              <w:rPr>
                <w:rFonts w:ascii="Arial" w:hAnsi="Arial" w:cs="Arial"/>
                <w:sz w:val="20"/>
              </w:rPr>
            </w:pPr>
          </w:p>
          <w:p w:rsidR="004D442F" w:rsidRDefault="00D4506D">
            <w:pPr>
              <w:rPr>
                <w:rFonts w:ascii="Arial" w:hAnsi="Arial" w:cs="Arial"/>
                <w:sz w:val="20"/>
              </w:rPr>
            </w:pPr>
            <w:r>
              <w:rPr>
                <w:rFonts w:ascii="Arial" w:hAnsi="Arial" w:cs="Arial"/>
                <w:sz w:val="20"/>
              </w:rPr>
              <w:t>1</w:t>
            </w:r>
            <w:r w:rsidR="00B8649D">
              <w:rPr>
                <w:rFonts w:ascii="Arial" w:hAnsi="Arial" w:cs="Arial"/>
                <w:sz w:val="20"/>
              </w:rPr>
              <w:t>4</w:t>
            </w:r>
            <w:r w:rsidR="006808DC">
              <w:rPr>
                <w:rFonts w:ascii="Arial" w:hAnsi="Arial" w:cs="Arial"/>
                <w:sz w:val="20"/>
              </w:rPr>
              <w:t>.</w:t>
            </w:r>
          </w:p>
          <w:p w:rsidR="004D442F" w:rsidRDefault="004D442F">
            <w:pPr>
              <w:rPr>
                <w:rFonts w:ascii="Arial" w:hAnsi="Arial" w:cs="Arial"/>
                <w:sz w:val="20"/>
              </w:rPr>
            </w:pPr>
          </w:p>
          <w:p w:rsidR="004D442F" w:rsidRDefault="004D442F">
            <w:pPr>
              <w:rPr>
                <w:rFonts w:ascii="Arial" w:hAnsi="Arial" w:cs="Arial"/>
                <w:sz w:val="20"/>
              </w:rPr>
            </w:pPr>
          </w:p>
          <w:p w:rsidR="004D442F" w:rsidRDefault="004D442F">
            <w:pPr>
              <w:rPr>
                <w:rFonts w:ascii="Arial" w:hAnsi="Arial" w:cs="Arial"/>
                <w:sz w:val="20"/>
              </w:rPr>
            </w:pPr>
          </w:p>
          <w:p w:rsidR="004D442F" w:rsidRDefault="004D442F">
            <w:pPr>
              <w:rPr>
                <w:rFonts w:ascii="Arial" w:hAnsi="Arial" w:cs="Arial"/>
                <w:sz w:val="20"/>
              </w:rPr>
            </w:pPr>
          </w:p>
          <w:p w:rsidR="004C152E" w:rsidRDefault="004C152E">
            <w:pPr>
              <w:rPr>
                <w:rFonts w:ascii="Arial" w:hAnsi="Arial" w:cs="Arial"/>
                <w:sz w:val="20"/>
              </w:rPr>
            </w:pPr>
          </w:p>
          <w:p w:rsidR="00065BBB" w:rsidRDefault="00065BBB">
            <w:pPr>
              <w:rPr>
                <w:rFonts w:ascii="Arial" w:hAnsi="Arial" w:cs="Arial"/>
                <w:sz w:val="20"/>
              </w:rPr>
            </w:pPr>
          </w:p>
          <w:p w:rsidR="00C51614" w:rsidRDefault="00C51614">
            <w:pPr>
              <w:rPr>
                <w:rFonts w:ascii="Arial" w:hAnsi="Arial" w:cs="Arial"/>
                <w:sz w:val="20"/>
              </w:rPr>
            </w:pPr>
          </w:p>
          <w:p w:rsidR="00C51614" w:rsidRDefault="00C51614">
            <w:pPr>
              <w:rPr>
                <w:rFonts w:ascii="Arial" w:hAnsi="Arial" w:cs="Arial"/>
                <w:sz w:val="20"/>
              </w:rPr>
            </w:pPr>
          </w:p>
          <w:p w:rsidR="00C51614" w:rsidRDefault="00C51614">
            <w:pPr>
              <w:rPr>
                <w:rFonts w:ascii="Arial" w:hAnsi="Arial" w:cs="Arial"/>
                <w:sz w:val="20"/>
              </w:rPr>
            </w:pPr>
          </w:p>
          <w:p w:rsidR="00C51614" w:rsidRDefault="00C51614">
            <w:pPr>
              <w:rPr>
                <w:rFonts w:ascii="Arial" w:hAnsi="Arial" w:cs="Arial"/>
                <w:sz w:val="20"/>
              </w:rPr>
            </w:pPr>
          </w:p>
          <w:p w:rsidR="00C51614" w:rsidRDefault="00C51614">
            <w:pPr>
              <w:rPr>
                <w:rFonts w:ascii="Arial" w:hAnsi="Arial" w:cs="Arial"/>
                <w:sz w:val="20"/>
              </w:rPr>
            </w:pPr>
          </w:p>
          <w:p w:rsidR="002273BC" w:rsidRDefault="002273BC">
            <w:pPr>
              <w:rPr>
                <w:rFonts w:ascii="Arial" w:hAnsi="Arial" w:cs="Arial"/>
                <w:sz w:val="20"/>
              </w:rPr>
            </w:pPr>
          </w:p>
          <w:p w:rsidR="00754DB6" w:rsidRDefault="006808DC">
            <w:pPr>
              <w:rPr>
                <w:rFonts w:ascii="Arial" w:hAnsi="Arial" w:cs="Arial"/>
                <w:sz w:val="20"/>
              </w:rPr>
            </w:pPr>
            <w:r>
              <w:rPr>
                <w:rFonts w:ascii="Arial" w:hAnsi="Arial" w:cs="Arial"/>
                <w:sz w:val="20"/>
              </w:rPr>
              <w:t>1</w:t>
            </w:r>
            <w:r w:rsidR="00B8649D">
              <w:rPr>
                <w:rFonts w:ascii="Arial" w:hAnsi="Arial" w:cs="Arial"/>
                <w:sz w:val="20"/>
              </w:rPr>
              <w:t>5</w:t>
            </w:r>
            <w:r w:rsidR="00754DB6">
              <w:rPr>
                <w:rFonts w:ascii="Arial" w:hAnsi="Arial" w:cs="Arial"/>
                <w:sz w:val="20"/>
              </w:rPr>
              <w:t>.</w:t>
            </w:r>
          </w:p>
          <w:p w:rsidR="00754DB6" w:rsidRDefault="00754DB6">
            <w:pPr>
              <w:rPr>
                <w:rFonts w:ascii="Arial" w:hAnsi="Arial" w:cs="Arial"/>
                <w:sz w:val="20"/>
              </w:rPr>
            </w:pPr>
          </w:p>
          <w:p w:rsidR="00F07436" w:rsidRDefault="00F07436">
            <w:pPr>
              <w:rPr>
                <w:rFonts w:ascii="Arial" w:hAnsi="Arial" w:cs="Arial"/>
                <w:sz w:val="20"/>
              </w:rPr>
            </w:pPr>
          </w:p>
          <w:p w:rsidR="00F07436" w:rsidRPr="007E7251" w:rsidRDefault="00F07436">
            <w:pPr>
              <w:rPr>
                <w:rFonts w:ascii="Arial" w:hAnsi="Arial" w:cs="Arial"/>
                <w:sz w:val="20"/>
              </w:rPr>
            </w:pPr>
          </w:p>
        </w:tc>
        <w:tc>
          <w:tcPr>
            <w:tcW w:w="7371" w:type="dxa"/>
          </w:tcPr>
          <w:p w:rsidR="00D60ECE" w:rsidRPr="001F0E6D" w:rsidRDefault="00D60ECE" w:rsidP="00196B78">
            <w:pPr>
              <w:tabs>
                <w:tab w:val="left" w:pos="1701"/>
              </w:tabs>
              <w:jc w:val="both"/>
              <w:rPr>
                <w:rFonts w:ascii="Arial" w:hAnsi="Arial" w:cs="Arial"/>
                <w:i/>
                <w:sz w:val="20"/>
              </w:rPr>
            </w:pPr>
          </w:p>
          <w:p w:rsidR="00754DB6" w:rsidRPr="001F0E6D" w:rsidRDefault="00ED3E50" w:rsidP="00196B78">
            <w:pPr>
              <w:tabs>
                <w:tab w:val="left" w:pos="1701"/>
              </w:tabs>
              <w:jc w:val="both"/>
              <w:rPr>
                <w:rFonts w:ascii="Arial" w:hAnsi="Arial" w:cs="Arial"/>
                <w:i/>
                <w:sz w:val="20"/>
              </w:rPr>
            </w:pPr>
            <w:r w:rsidRPr="001F0E6D">
              <w:rPr>
                <w:rFonts w:ascii="Arial" w:hAnsi="Arial" w:cs="Arial"/>
                <w:i/>
                <w:sz w:val="20"/>
              </w:rPr>
              <w:t>EXECUTIVE COMMITTEE ACTION PLAN</w:t>
            </w:r>
          </w:p>
          <w:p w:rsidR="00754DB6" w:rsidRPr="001F0E6D" w:rsidRDefault="00754DB6" w:rsidP="00196B78">
            <w:pPr>
              <w:tabs>
                <w:tab w:val="left" w:pos="1701"/>
              </w:tabs>
              <w:jc w:val="both"/>
              <w:rPr>
                <w:rFonts w:ascii="Arial" w:hAnsi="Arial" w:cs="Arial"/>
                <w:i/>
                <w:sz w:val="20"/>
              </w:rPr>
            </w:pPr>
          </w:p>
          <w:p w:rsidR="00ED3E50" w:rsidRPr="001F0E6D" w:rsidRDefault="001729DB" w:rsidP="00ED3E50">
            <w:pPr>
              <w:jc w:val="both"/>
              <w:rPr>
                <w:rFonts w:ascii="Arial" w:hAnsi="Arial" w:cs="Arial"/>
                <w:sz w:val="20"/>
              </w:rPr>
            </w:pPr>
            <w:r w:rsidRPr="001F0E6D">
              <w:rPr>
                <w:rFonts w:ascii="Arial" w:hAnsi="Arial" w:cs="Arial"/>
                <w:sz w:val="20"/>
              </w:rPr>
              <w:t xml:space="preserve">João Paulo </w:t>
            </w:r>
            <w:r w:rsidR="009C76B5">
              <w:rPr>
                <w:rFonts w:ascii="Arial" w:hAnsi="Arial" w:cs="Arial"/>
                <w:sz w:val="20"/>
              </w:rPr>
              <w:t>would prepare the first three drafts of the documents mentioned in the Action Plan for the New York meeting.</w:t>
            </w:r>
          </w:p>
          <w:p w:rsidR="00C51614" w:rsidRPr="001F0E6D" w:rsidRDefault="00C51614" w:rsidP="00196B78">
            <w:pPr>
              <w:tabs>
                <w:tab w:val="left" w:pos="1701"/>
              </w:tabs>
              <w:jc w:val="both"/>
              <w:rPr>
                <w:rFonts w:ascii="Arial" w:hAnsi="Arial" w:cs="Arial"/>
                <w:sz w:val="20"/>
              </w:rPr>
            </w:pPr>
          </w:p>
          <w:p w:rsidR="00C51614" w:rsidRPr="001F0E6D" w:rsidRDefault="009C76B5" w:rsidP="00196B78">
            <w:pPr>
              <w:tabs>
                <w:tab w:val="left" w:pos="1701"/>
              </w:tabs>
              <w:jc w:val="both"/>
              <w:rPr>
                <w:rFonts w:ascii="Arial" w:hAnsi="Arial" w:cs="Arial"/>
                <w:sz w:val="20"/>
              </w:rPr>
            </w:pPr>
            <w:r>
              <w:rPr>
                <w:rFonts w:ascii="Arial" w:hAnsi="Arial" w:cs="Arial"/>
                <w:sz w:val="20"/>
              </w:rPr>
              <w:t xml:space="preserve">Adam would ask some members of the network for their opinion on an engagement of the respective past president to serve on the Executive Committee for a certain period of time after the term of his </w:t>
            </w:r>
            <w:proofErr w:type="spellStart"/>
            <w:r>
              <w:rPr>
                <w:rFonts w:ascii="Arial" w:hAnsi="Arial" w:cs="Arial"/>
                <w:sz w:val="20"/>
              </w:rPr>
              <w:t>presidentship</w:t>
            </w:r>
            <w:proofErr w:type="spellEnd"/>
            <w:r>
              <w:rPr>
                <w:rFonts w:ascii="Arial" w:hAnsi="Arial" w:cs="Arial"/>
                <w:sz w:val="20"/>
              </w:rPr>
              <w:t xml:space="preserve"> has expired. Steffen proposed that this could be helpful in regard of the implementation of the Action Plan. Adam would report on the responses and ideas he would receive from other members.</w:t>
            </w:r>
          </w:p>
          <w:p w:rsidR="00C51614" w:rsidRPr="001F0E6D" w:rsidRDefault="00C51614" w:rsidP="00196B78">
            <w:pPr>
              <w:tabs>
                <w:tab w:val="left" w:pos="1701"/>
              </w:tabs>
              <w:jc w:val="both"/>
              <w:rPr>
                <w:rFonts w:ascii="Arial" w:hAnsi="Arial" w:cs="Arial"/>
                <w:sz w:val="20"/>
              </w:rPr>
            </w:pPr>
          </w:p>
          <w:p w:rsidR="0052528F" w:rsidRPr="001F0E6D" w:rsidRDefault="0052528F" w:rsidP="00196B78">
            <w:pPr>
              <w:tabs>
                <w:tab w:val="left" w:pos="1701"/>
              </w:tabs>
              <w:jc w:val="both"/>
              <w:rPr>
                <w:rFonts w:ascii="Arial" w:hAnsi="Arial" w:cs="Arial"/>
                <w:i/>
                <w:sz w:val="20"/>
              </w:rPr>
            </w:pPr>
          </w:p>
          <w:p w:rsidR="00196B78" w:rsidRPr="001F0E6D" w:rsidRDefault="00196B78" w:rsidP="00196B78">
            <w:pPr>
              <w:tabs>
                <w:tab w:val="left" w:pos="1701"/>
              </w:tabs>
              <w:jc w:val="both"/>
              <w:rPr>
                <w:rFonts w:ascii="Arial" w:hAnsi="Arial" w:cs="Arial"/>
                <w:i/>
                <w:sz w:val="20"/>
              </w:rPr>
            </w:pPr>
            <w:r w:rsidRPr="001F0E6D">
              <w:rPr>
                <w:rFonts w:ascii="Arial" w:hAnsi="Arial" w:cs="Arial"/>
                <w:i/>
                <w:sz w:val="20"/>
              </w:rPr>
              <w:t>OTHER</w:t>
            </w:r>
          </w:p>
          <w:p w:rsidR="00D1275A" w:rsidRPr="001F0E6D" w:rsidRDefault="00D1275A" w:rsidP="00D1275A">
            <w:pPr>
              <w:jc w:val="both"/>
              <w:rPr>
                <w:rFonts w:ascii="Arial" w:hAnsi="Arial" w:cs="Arial"/>
                <w:sz w:val="20"/>
              </w:rPr>
            </w:pPr>
          </w:p>
          <w:p w:rsidR="002273BC" w:rsidRDefault="002F0EC7" w:rsidP="009C76B5">
            <w:pPr>
              <w:jc w:val="both"/>
              <w:rPr>
                <w:rFonts w:ascii="Arial" w:hAnsi="Arial" w:cs="Arial"/>
                <w:sz w:val="20"/>
              </w:rPr>
            </w:pPr>
            <w:r w:rsidRPr="001F0E6D">
              <w:rPr>
                <w:rFonts w:ascii="Arial" w:hAnsi="Arial" w:cs="Arial"/>
                <w:sz w:val="20"/>
              </w:rPr>
              <w:t xml:space="preserve">Adam </w:t>
            </w:r>
            <w:r w:rsidR="009C76B5">
              <w:rPr>
                <w:rFonts w:ascii="Arial" w:hAnsi="Arial" w:cs="Arial"/>
                <w:sz w:val="20"/>
              </w:rPr>
              <w:t>had</w:t>
            </w:r>
            <w:r w:rsidRPr="001F0E6D">
              <w:rPr>
                <w:rFonts w:ascii="Arial" w:hAnsi="Arial" w:cs="Arial"/>
                <w:sz w:val="20"/>
              </w:rPr>
              <w:t xml:space="preserve"> </w:t>
            </w:r>
            <w:r w:rsidR="0052528F" w:rsidRPr="001F0E6D">
              <w:rPr>
                <w:rFonts w:ascii="Arial" w:hAnsi="Arial" w:cs="Arial"/>
                <w:sz w:val="20"/>
              </w:rPr>
              <w:t>draft</w:t>
            </w:r>
            <w:r w:rsidR="009C76B5">
              <w:rPr>
                <w:rFonts w:ascii="Arial" w:hAnsi="Arial" w:cs="Arial"/>
                <w:sz w:val="20"/>
              </w:rPr>
              <w:t>ed</w:t>
            </w:r>
            <w:r w:rsidRPr="001F0E6D">
              <w:rPr>
                <w:rFonts w:ascii="Arial" w:hAnsi="Arial" w:cs="Arial"/>
                <w:sz w:val="20"/>
              </w:rPr>
              <w:t xml:space="preserve"> </w:t>
            </w:r>
            <w:r w:rsidR="0052528F" w:rsidRPr="001F0E6D">
              <w:rPr>
                <w:rFonts w:ascii="Arial" w:hAnsi="Arial" w:cs="Arial"/>
                <w:sz w:val="20"/>
              </w:rPr>
              <w:t xml:space="preserve">a sample </w:t>
            </w:r>
            <w:r w:rsidRPr="001F0E6D">
              <w:rPr>
                <w:rFonts w:ascii="Arial" w:hAnsi="Arial" w:cs="Arial"/>
                <w:sz w:val="20"/>
              </w:rPr>
              <w:t>c</w:t>
            </w:r>
            <w:r w:rsidR="0052528F" w:rsidRPr="001F0E6D">
              <w:rPr>
                <w:rFonts w:ascii="Arial" w:hAnsi="Arial" w:cs="Arial"/>
                <w:sz w:val="20"/>
              </w:rPr>
              <w:t>ertificate</w:t>
            </w:r>
            <w:r w:rsidRPr="001F0E6D">
              <w:rPr>
                <w:rFonts w:ascii="Arial" w:hAnsi="Arial" w:cs="Arial"/>
                <w:sz w:val="20"/>
              </w:rPr>
              <w:t xml:space="preserve"> for member firms</w:t>
            </w:r>
            <w:r w:rsidR="0052528F" w:rsidRPr="001F0E6D">
              <w:rPr>
                <w:rFonts w:ascii="Arial" w:hAnsi="Arial" w:cs="Arial"/>
                <w:sz w:val="20"/>
              </w:rPr>
              <w:t xml:space="preserve"> </w:t>
            </w:r>
            <w:r w:rsidR="009C76B5">
              <w:rPr>
                <w:rFonts w:ascii="Arial" w:hAnsi="Arial" w:cs="Arial"/>
                <w:sz w:val="20"/>
              </w:rPr>
              <w:t>which was approved</w:t>
            </w:r>
            <w:r w:rsidRPr="001F0E6D">
              <w:rPr>
                <w:rFonts w:ascii="Arial" w:hAnsi="Arial" w:cs="Arial"/>
                <w:sz w:val="20"/>
              </w:rPr>
              <w:t>.</w:t>
            </w:r>
            <w:r w:rsidR="009C76B5">
              <w:rPr>
                <w:rFonts w:ascii="Arial" w:hAnsi="Arial" w:cs="Arial"/>
                <w:sz w:val="20"/>
              </w:rPr>
              <w:t xml:space="preserve"> Steffen suggested to sign them in New York and to hand them over to the members personally there.</w:t>
            </w:r>
            <w:r w:rsidRPr="001F0E6D">
              <w:rPr>
                <w:rFonts w:ascii="Arial" w:hAnsi="Arial" w:cs="Arial"/>
                <w:sz w:val="20"/>
              </w:rPr>
              <w:t xml:space="preserve"> </w:t>
            </w:r>
          </w:p>
          <w:p w:rsidR="009C76B5" w:rsidRDefault="009C76B5" w:rsidP="009C76B5">
            <w:pPr>
              <w:jc w:val="both"/>
              <w:rPr>
                <w:rFonts w:ascii="Arial" w:hAnsi="Arial" w:cs="Arial"/>
                <w:sz w:val="20"/>
              </w:rPr>
            </w:pPr>
          </w:p>
          <w:p w:rsidR="009C76B5" w:rsidRPr="001F0E6D" w:rsidRDefault="009C76B5" w:rsidP="009C76B5">
            <w:pPr>
              <w:jc w:val="both"/>
              <w:rPr>
                <w:rFonts w:ascii="Arial" w:hAnsi="Arial" w:cs="Arial"/>
                <w:sz w:val="20"/>
              </w:rPr>
            </w:pPr>
            <w:r>
              <w:rPr>
                <w:rFonts w:ascii="Arial" w:hAnsi="Arial" w:cs="Arial"/>
                <w:sz w:val="20"/>
              </w:rPr>
              <w:t xml:space="preserve">Adam had been contacted by a firm called </w:t>
            </w:r>
            <w:proofErr w:type="spellStart"/>
            <w:r>
              <w:rPr>
                <w:rFonts w:ascii="Arial" w:hAnsi="Arial" w:cs="Arial"/>
                <w:sz w:val="20"/>
              </w:rPr>
              <w:t>iLex</w:t>
            </w:r>
            <w:proofErr w:type="spellEnd"/>
            <w:r>
              <w:rPr>
                <w:rFonts w:ascii="Arial" w:hAnsi="Arial" w:cs="Arial"/>
                <w:sz w:val="20"/>
              </w:rPr>
              <w:t xml:space="preserve"> which would like to present their legal related products in New York. Steffen was concerned about the consequences and it was discussed whether the network could offer a sponsorship or something similar to that firm. It was agreed not to invite them to New York but to discuss this possibility there and</w:t>
            </w:r>
            <w:r w:rsidR="00F35A99">
              <w:rPr>
                <w:rFonts w:ascii="Arial" w:hAnsi="Arial" w:cs="Arial"/>
                <w:sz w:val="20"/>
              </w:rPr>
              <w:t xml:space="preserve"> to invite them to Barcelona if approved.</w:t>
            </w:r>
          </w:p>
        </w:tc>
        <w:tc>
          <w:tcPr>
            <w:tcW w:w="1307" w:type="dxa"/>
          </w:tcPr>
          <w:p w:rsidR="00176DC3" w:rsidRPr="00331BBE" w:rsidRDefault="00176DC3" w:rsidP="00196B78">
            <w:pPr>
              <w:tabs>
                <w:tab w:val="left" w:pos="1701"/>
              </w:tabs>
              <w:rPr>
                <w:rFonts w:ascii="Arial" w:hAnsi="Arial" w:cs="Arial"/>
                <w:i/>
                <w:sz w:val="20"/>
              </w:rPr>
            </w:pPr>
          </w:p>
          <w:p w:rsidR="00176DC3" w:rsidRDefault="00176DC3" w:rsidP="00196B78">
            <w:pPr>
              <w:tabs>
                <w:tab w:val="left" w:pos="1701"/>
              </w:tabs>
              <w:rPr>
                <w:rFonts w:ascii="Arial" w:hAnsi="Arial" w:cs="Arial"/>
                <w:i/>
                <w:sz w:val="20"/>
              </w:rPr>
            </w:pPr>
          </w:p>
          <w:p w:rsidR="00754DB6" w:rsidRDefault="00754DB6" w:rsidP="00196B78">
            <w:pPr>
              <w:tabs>
                <w:tab w:val="left" w:pos="1701"/>
              </w:tabs>
              <w:rPr>
                <w:rFonts w:ascii="Arial" w:hAnsi="Arial" w:cs="Arial"/>
                <w:i/>
                <w:sz w:val="20"/>
              </w:rPr>
            </w:pPr>
          </w:p>
          <w:p w:rsidR="004C152E" w:rsidRDefault="004C152E" w:rsidP="00196B78">
            <w:pPr>
              <w:tabs>
                <w:tab w:val="left" w:pos="1701"/>
              </w:tabs>
              <w:rPr>
                <w:rFonts w:ascii="Arial" w:hAnsi="Arial" w:cs="Arial"/>
                <w:sz w:val="20"/>
              </w:rPr>
            </w:pPr>
          </w:p>
          <w:p w:rsidR="00754DB6" w:rsidRPr="0084127B" w:rsidRDefault="004C152E" w:rsidP="00196B78">
            <w:pPr>
              <w:tabs>
                <w:tab w:val="left" w:pos="1701"/>
              </w:tabs>
              <w:rPr>
                <w:rFonts w:ascii="Arial" w:hAnsi="Arial" w:cs="Arial"/>
                <w:i/>
                <w:sz w:val="20"/>
                <w:lang w:val="pt-PT"/>
              </w:rPr>
            </w:pPr>
            <w:r w:rsidRPr="0084127B">
              <w:rPr>
                <w:rFonts w:ascii="Arial" w:hAnsi="Arial" w:cs="Arial"/>
                <w:i/>
                <w:sz w:val="20"/>
                <w:lang w:val="pt-PT"/>
              </w:rPr>
              <w:t xml:space="preserve">João Paulo </w:t>
            </w:r>
          </w:p>
          <w:p w:rsidR="001524D9" w:rsidRPr="0084127B" w:rsidRDefault="001524D9" w:rsidP="00196B78">
            <w:pPr>
              <w:tabs>
                <w:tab w:val="left" w:pos="1701"/>
              </w:tabs>
              <w:rPr>
                <w:rFonts w:ascii="Arial" w:hAnsi="Arial" w:cs="Arial"/>
                <w:i/>
                <w:sz w:val="20"/>
                <w:lang w:val="pt-PT"/>
              </w:rPr>
            </w:pPr>
          </w:p>
          <w:p w:rsidR="006808DC" w:rsidRPr="0084127B" w:rsidRDefault="006808DC" w:rsidP="00196B78">
            <w:pPr>
              <w:tabs>
                <w:tab w:val="left" w:pos="1701"/>
              </w:tabs>
              <w:rPr>
                <w:rFonts w:ascii="Arial" w:hAnsi="Arial" w:cs="Arial"/>
                <w:i/>
                <w:sz w:val="20"/>
                <w:lang w:val="pt-PT"/>
              </w:rPr>
            </w:pPr>
          </w:p>
          <w:p w:rsidR="006808DC" w:rsidRPr="0084127B" w:rsidRDefault="006808DC" w:rsidP="00196B78">
            <w:pPr>
              <w:tabs>
                <w:tab w:val="left" w:pos="1701"/>
              </w:tabs>
              <w:rPr>
                <w:rFonts w:ascii="Arial" w:hAnsi="Arial" w:cs="Arial"/>
                <w:i/>
                <w:sz w:val="20"/>
                <w:lang w:val="pt-PT"/>
              </w:rPr>
            </w:pPr>
          </w:p>
          <w:p w:rsidR="006808DC" w:rsidRPr="0084127B" w:rsidRDefault="006808DC" w:rsidP="00196B78">
            <w:pPr>
              <w:tabs>
                <w:tab w:val="left" w:pos="1701"/>
              </w:tabs>
              <w:rPr>
                <w:rFonts w:ascii="Arial" w:hAnsi="Arial" w:cs="Arial"/>
                <w:i/>
                <w:sz w:val="20"/>
                <w:lang w:val="pt-PT"/>
              </w:rPr>
            </w:pPr>
          </w:p>
          <w:p w:rsidR="009C76B5" w:rsidRPr="0084127B" w:rsidRDefault="009C76B5" w:rsidP="00196B78">
            <w:pPr>
              <w:tabs>
                <w:tab w:val="left" w:pos="1701"/>
              </w:tabs>
              <w:rPr>
                <w:rFonts w:ascii="Arial" w:hAnsi="Arial" w:cs="Arial"/>
                <w:i/>
                <w:sz w:val="20"/>
                <w:lang w:val="pt-PT"/>
              </w:rPr>
            </w:pPr>
          </w:p>
          <w:p w:rsidR="009C76B5" w:rsidRPr="0084127B" w:rsidRDefault="009C76B5" w:rsidP="00196B78">
            <w:pPr>
              <w:tabs>
                <w:tab w:val="left" w:pos="1701"/>
              </w:tabs>
              <w:rPr>
                <w:rFonts w:ascii="Arial" w:hAnsi="Arial" w:cs="Arial"/>
                <w:i/>
                <w:sz w:val="20"/>
                <w:lang w:val="pt-PT"/>
              </w:rPr>
            </w:pPr>
          </w:p>
          <w:p w:rsidR="0052528F" w:rsidRPr="0084127B" w:rsidRDefault="0052528F" w:rsidP="00196B78">
            <w:pPr>
              <w:tabs>
                <w:tab w:val="left" w:pos="1701"/>
              </w:tabs>
              <w:rPr>
                <w:rFonts w:ascii="Arial" w:hAnsi="Arial" w:cs="Arial"/>
                <w:i/>
                <w:sz w:val="20"/>
                <w:lang w:val="pt-PT"/>
              </w:rPr>
            </w:pPr>
            <w:r w:rsidRPr="0084127B">
              <w:rPr>
                <w:rFonts w:ascii="Arial" w:hAnsi="Arial" w:cs="Arial"/>
                <w:i/>
                <w:sz w:val="20"/>
                <w:lang w:val="pt-PT"/>
              </w:rPr>
              <w:t>Adam</w:t>
            </w:r>
          </w:p>
          <w:p w:rsidR="00D1275A" w:rsidRPr="0084127B" w:rsidRDefault="00D1275A" w:rsidP="00196B78">
            <w:pPr>
              <w:tabs>
                <w:tab w:val="left" w:pos="1701"/>
              </w:tabs>
              <w:rPr>
                <w:rFonts w:ascii="Arial" w:hAnsi="Arial" w:cs="Arial"/>
                <w:i/>
                <w:sz w:val="20"/>
                <w:lang w:val="pt-PT"/>
              </w:rPr>
            </w:pPr>
          </w:p>
          <w:p w:rsidR="002F0EC7" w:rsidRPr="0084127B" w:rsidRDefault="002F0EC7" w:rsidP="00196B78">
            <w:pPr>
              <w:tabs>
                <w:tab w:val="left" w:pos="1701"/>
              </w:tabs>
              <w:rPr>
                <w:rFonts w:ascii="Arial" w:hAnsi="Arial" w:cs="Arial"/>
                <w:i/>
                <w:sz w:val="20"/>
                <w:lang w:val="pt-PT"/>
              </w:rPr>
            </w:pPr>
          </w:p>
          <w:p w:rsidR="00C51614" w:rsidRPr="0084127B" w:rsidRDefault="00C51614" w:rsidP="00196B78">
            <w:pPr>
              <w:tabs>
                <w:tab w:val="left" w:pos="1701"/>
              </w:tabs>
              <w:rPr>
                <w:rFonts w:ascii="Arial" w:hAnsi="Arial" w:cs="Arial"/>
                <w:i/>
                <w:sz w:val="20"/>
                <w:lang w:val="pt-PT"/>
              </w:rPr>
            </w:pPr>
          </w:p>
          <w:p w:rsidR="00C51614" w:rsidRPr="0084127B" w:rsidRDefault="00C51614" w:rsidP="00196B78">
            <w:pPr>
              <w:tabs>
                <w:tab w:val="left" w:pos="1701"/>
              </w:tabs>
              <w:rPr>
                <w:rFonts w:ascii="Arial" w:hAnsi="Arial" w:cs="Arial"/>
                <w:i/>
                <w:sz w:val="20"/>
                <w:lang w:val="pt-PT"/>
              </w:rPr>
            </w:pPr>
          </w:p>
          <w:p w:rsidR="009C76B5" w:rsidRPr="0084127B" w:rsidRDefault="009C76B5" w:rsidP="00196B78">
            <w:pPr>
              <w:tabs>
                <w:tab w:val="left" w:pos="1701"/>
              </w:tabs>
              <w:rPr>
                <w:rFonts w:ascii="Arial" w:hAnsi="Arial" w:cs="Arial"/>
                <w:i/>
                <w:sz w:val="20"/>
                <w:lang w:val="pt-PT"/>
              </w:rPr>
            </w:pPr>
          </w:p>
          <w:p w:rsidR="00C51614" w:rsidRPr="0084127B" w:rsidRDefault="00C51614" w:rsidP="00196B78">
            <w:pPr>
              <w:tabs>
                <w:tab w:val="left" w:pos="1701"/>
              </w:tabs>
              <w:rPr>
                <w:rFonts w:ascii="Arial" w:hAnsi="Arial" w:cs="Arial"/>
                <w:i/>
                <w:sz w:val="20"/>
                <w:lang w:val="pt-PT"/>
              </w:rPr>
            </w:pPr>
          </w:p>
          <w:p w:rsidR="00C51614" w:rsidRPr="0084127B" w:rsidRDefault="002F0EC7" w:rsidP="002273BC">
            <w:pPr>
              <w:tabs>
                <w:tab w:val="left" w:pos="1701"/>
              </w:tabs>
              <w:rPr>
                <w:rFonts w:ascii="Arial" w:hAnsi="Arial" w:cs="Arial"/>
                <w:i/>
                <w:sz w:val="20"/>
                <w:lang w:val="pt-PT"/>
              </w:rPr>
            </w:pPr>
            <w:r w:rsidRPr="0084127B">
              <w:rPr>
                <w:rFonts w:ascii="Arial" w:hAnsi="Arial" w:cs="Arial"/>
                <w:i/>
                <w:sz w:val="20"/>
                <w:lang w:val="pt-PT"/>
              </w:rPr>
              <w:t>Adam</w:t>
            </w:r>
          </w:p>
          <w:p w:rsidR="00F35A99" w:rsidRPr="0084127B" w:rsidRDefault="00F35A99" w:rsidP="002273BC">
            <w:pPr>
              <w:tabs>
                <w:tab w:val="left" w:pos="1701"/>
              </w:tabs>
              <w:rPr>
                <w:rFonts w:ascii="Arial" w:hAnsi="Arial" w:cs="Arial"/>
                <w:i/>
                <w:sz w:val="20"/>
                <w:lang w:val="pt-PT"/>
              </w:rPr>
            </w:pPr>
          </w:p>
          <w:p w:rsidR="00F35A99" w:rsidRPr="0084127B" w:rsidRDefault="00F35A99" w:rsidP="002273BC">
            <w:pPr>
              <w:tabs>
                <w:tab w:val="left" w:pos="1701"/>
              </w:tabs>
              <w:rPr>
                <w:rFonts w:ascii="Arial" w:hAnsi="Arial" w:cs="Arial"/>
                <w:i/>
                <w:sz w:val="20"/>
                <w:lang w:val="pt-PT"/>
              </w:rPr>
            </w:pPr>
          </w:p>
          <w:p w:rsidR="00F35A99" w:rsidRPr="0084127B" w:rsidRDefault="00F35A99" w:rsidP="002273BC">
            <w:pPr>
              <w:tabs>
                <w:tab w:val="left" w:pos="1701"/>
              </w:tabs>
              <w:rPr>
                <w:rFonts w:ascii="Arial" w:hAnsi="Arial" w:cs="Arial"/>
                <w:i/>
                <w:sz w:val="20"/>
                <w:lang w:val="pt-PT"/>
              </w:rPr>
            </w:pPr>
          </w:p>
          <w:p w:rsidR="00F35A99" w:rsidRPr="0084127B" w:rsidRDefault="00F35A99" w:rsidP="002273BC">
            <w:pPr>
              <w:tabs>
                <w:tab w:val="left" w:pos="1701"/>
              </w:tabs>
              <w:rPr>
                <w:rFonts w:ascii="Arial" w:hAnsi="Arial" w:cs="Arial"/>
                <w:i/>
                <w:sz w:val="20"/>
                <w:lang w:val="pt-PT"/>
              </w:rPr>
            </w:pPr>
          </w:p>
          <w:p w:rsidR="00F35A99" w:rsidRPr="0084127B" w:rsidRDefault="00F35A99" w:rsidP="002273BC">
            <w:pPr>
              <w:tabs>
                <w:tab w:val="left" w:pos="1701"/>
              </w:tabs>
              <w:rPr>
                <w:rFonts w:ascii="Arial" w:hAnsi="Arial" w:cs="Arial"/>
                <w:i/>
                <w:sz w:val="20"/>
                <w:lang w:val="pt-PT"/>
              </w:rPr>
            </w:pPr>
          </w:p>
          <w:p w:rsidR="00F35A99" w:rsidRPr="0084127B" w:rsidRDefault="00F35A99" w:rsidP="002273BC">
            <w:pPr>
              <w:tabs>
                <w:tab w:val="left" w:pos="1701"/>
              </w:tabs>
              <w:rPr>
                <w:rFonts w:ascii="Arial" w:hAnsi="Arial" w:cs="Arial"/>
                <w:i/>
                <w:sz w:val="20"/>
                <w:lang w:val="pt-PT"/>
              </w:rPr>
            </w:pPr>
          </w:p>
          <w:p w:rsidR="00F35A99" w:rsidRPr="0084127B" w:rsidRDefault="00F35A99" w:rsidP="002273BC">
            <w:pPr>
              <w:tabs>
                <w:tab w:val="left" w:pos="1701"/>
              </w:tabs>
              <w:rPr>
                <w:rFonts w:ascii="Arial" w:hAnsi="Arial" w:cs="Arial"/>
                <w:i/>
                <w:sz w:val="20"/>
                <w:lang w:val="pt-PT"/>
              </w:rPr>
            </w:pPr>
            <w:r w:rsidRPr="0084127B">
              <w:rPr>
                <w:rFonts w:ascii="Arial" w:hAnsi="Arial" w:cs="Arial"/>
                <w:i/>
                <w:sz w:val="20"/>
                <w:lang w:val="pt-PT"/>
              </w:rPr>
              <w:t>Adam</w:t>
            </w:r>
          </w:p>
        </w:tc>
      </w:tr>
      <w:tr w:rsidR="00196B78" w:rsidRPr="007E7251" w:rsidTr="00331BBE">
        <w:tc>
          <w:tcPr>
            <w:tcW w:w="606" w:type="dxa"/>
          </w:tcPr>
          <w:p w:rsidR="00B8649D" w:rsidRPr="0084127B" w:rsidRDefault="00B8649D" w:rsidP="00B8649D">
            <w:pPr>
              <w:rPr>
                <w:rFonts w:ascii="Arial" w:hAnsi="Arial" w:cs="Arial"/>
                <w:sz w:val="20"/>
                <w:lang w:val="pt-PT"/>
              </w:rPr>
            </w:pPr>
          </w:p>
          <w:p w:rsidR="00B8649D" w:rsidRPr="0084127B" w:rsidRDefault="00B8649D" w:rsidP="00B8649D">
            <w:pPr>
              <w:rPr>
                <w:rFonts w:ascii="Arial" w:hAnsi="Arial" w:cs="Arial"/>
                <w:sz w:val="20"/>
                <w:lang w:val="pt-PT"/>
              </w:rPr>
            </w:pPr>
          </w:p>
          <w:p w:rsidR="00F35A99" w:rsidRPr="0084127B" w:rsidRDefault="00F35A99" w:rsidP="00B8649D">
            <w:pPr>
              <w:rPr>
                <w:rFonts w:ascii="Arial" w:hAnsi="Arial" w:cs="Arial"/>
                <w:sz w:val="20"/>
                <w:lang w:val="pt-PT"/>
              </w:rPr>
            </w:pPr>
          </w:p>
          <w:p w:rsidR="00196B78" w:rsidRPr="007E7251" w:rsidRDefault="0084127B" w:rsidP="00B8649D">
            <w:pPr>
              <w:rPr>
                <w:rFonts w:ascii="Arial" w:hAnsi="Arial" w:cs="Arial"/>
                <w:sz w:val="20"/>
              </w:rPr>
            </w:pPr>
            <w:r>
              <w:rPr>
                <w:rFonts w:ascii="Arial" w:hAnsi="Arial" w:cs="Arial"/>
                <w:sz w:val="20"/>
              </w:rPr>
              <w:t>1</w:t>
            </w:r>
            <w:r w:rsidR="00B8649D">
              <w:rPr>
                <w:rFonts w:ascii="Arial" w:hAnsi="Arial" w:cs="Arial"/>
                <w:sz w:val="20"/>
              </w:rPr>
              <w:t>6</w:t>
            </w:r>
            <w:r w:rsidR="00176DC3">
              <w:rPr>
                <w:rFonts w:ascii="Arial" w:hAnsi="Arial" w:cs="Arial"/>
                <w:sz w:val="20"/>
              </w:rPr>
              <w:t>.</w:t>
            </w:r>
          </w:p>
        </w:tc>
        <w:tc>
          <w:tcPr>
            <w:tcW w:w="7371" w:type="dxa"/>
          </w:tcPr>
          <w:p w:rsidR="00B8649D" w:rsidRDefault="00B8649D" w:rsidP="00196B78">
            <w:pPr>
              <w:tabs>
                <w:tab w:val="left" w:pos="1701"/>
              </w:tabs>
              <w:jc w:val="both"/>
              <w:rPr>
                <w:rFonts w:ascii="Arial" w:hAnsi="Arial" w:cs="Arial"/>
                <w:i/>
                <w:sz w:val="20"/>
              </w:rPr>
            </w:pPr>
          </w:p>
          <w:p w:rsidR="00F35A99" w:rsidRDefault="00F35A99" w:rsidP="00196B78">
            <w:pPr>
              <w:tabs>
                <w:tab w:val="left" w:pos="1701"/>
              </w:tabs>
              <w:jc w:val="both"/>
              <w:rPr>
                <w:rFonts w:ascii="Arial" w:hAnsi="Arial" w:cs="Arial"/>
                <w:i/>
                <w:sz w:val="20"/>
              </w:rPr>
            </w:pPr>
          </w:p>
          <w:p w:rsidR="00B8649D" w:rsidRDefault="00B8649D" w:rsidP="00196B78">
            <w:pPr>
              <w:tabs>
                <w:tab w:val="left" w:pos="1701"/>
              </w:tabs>
              <w:jc w:val="both"/>
              <w:rPr>
                <w:rFonts w:ascii="Arial" w:hAnsi="Arial" w:cs="Arial"/>
                <w:i/>
                <w:sz w:val="20"/>
              </w:rPr>
            </w:pPr>
          </w:p>
          <w:p w:rsidR="00196B78" w:rsidRPr="001F0E6D" w:rsidRDefault="00196B78" w:rsidP="00196B78">
            <w:pPr>
              <w:tabs>
                <w:tab w:val="left" w:pos="1701"/>
              </w:tabs>
              <w:jc w:val="both"/>
              <w:rPr>
                <w:rFonts w:ascii="Arial" w:hAnsi="Arial" w:cs="Arial"/>
                <w:i/>
                <w:sz w:val="20"/>
              </w:rPr>
            </w:pPr>
            <w:r w:rsidRPr="001F0E6D">
              <w:rPr>
                <w:rFonts w:ascii="Arial" w:hAnsi="Arial" w:cs="Arial"/>
                <w:i/>
                <w:sz w:val="20"/>
              </w:rPr>
              <w:t>DATE OF NEXT MEETING</w:t>
            </w:r>
          </w:p>
          <w:p w:rsidR="00196B78" w:rsidRPr="001F0E6D" w:rsidRDefault="00196B78" w:rsidP="00196B78">
            <w:pPr>
              <w:tabs>
                <w:tab w:val="left" w:pos="1701"/>
              </w:tabs>
              <w:jc w:val="both"/>
              <w:rPr>
                <w:rFonts w:ascii="Arial" w:hAnsi="Arial" w:cs="Arial"/>
                <w:sz w:val="20"/>
              </w:rPr>
            </w:pPr>
          </w:p>
          <w:p w:rsidR="00196B78" w:rsidRPr="001F0E6D" w:rsidRDefault="00196B78" w:rsidP="00196B78">
            <w:pPr>
              <w:tabs>
                <w:tab w:val="left" w:pos="1701"/>
              </w:tabs>
              <w:jc w:val="both"/>
              <w:rPr>
                <w:rFonts w:ascii="Arial" w:hAnsi="Arial" w:cs="Arial"/>
                <w:sz w:val="20"/>
              </w:rPr>
            </w:pPr>
            <w:r w:rsidRPr="001F0E6D">
              <w:rPr>
                <w:rFonts w:ascii="Arial" w:hAnsi="Arial" w:cs="Arial"/>
                <w:sz w:val="20"/>
              </w:rPr>
              <w:t xml:space="preserve">The </w:t>
            </w:r>
            <w:r w:rsidR="004D442F" w:rsidRPr="001F0E6D">
              <w:rPr>
                <w:rFonts w:ascii="Arial" w:hAnsi="Arial" w:cs="Arial"/>
                <w:sz w:val="20"/>
              </w:rPr>
              <w:t xml:space="preserve">date of the next meeting was </w:t>
            </w:r>
            <w:r w:rsidR="00F35A99">
              <w:rPr>
                <w:rFonts w:ascii="Arial" w:hAnsi="Arial" w:cs="Arial"/>
                <w:sz w:val="20"/>
              </w:rPr>
              <w:t>01 March</w:t>
            </w:r>
            <w:r w:rsidR="00D4506D" w:rsidRPr="001F0E6D">
              <w:rPr>
                <w:rFonts w:ascii="Arial" w:hAnsi="Arial" w:cs="Arial"/>
                <w:sz w:val="20"/>
              </w:rPr>
              <w:t xml:space="preserve"> 2016</w:t>
            </w:r>
            <w:r w:rsidR="002F0EC7" w:rsidRPr="001F0E6D">
              <w:rPr>
                <w:rFonts w:ascii="Arial" w:hAnsi="Arial" w:cs="Arial"/>
                <w:sz w:val="20"/>
              </w:rPr>
              <w:t xml:space="preserve"> at </w:t>
            </w:r>
            <w:r w:rsidR="00F35A99">
              <w:rPr>
                <w:rFonts w:ascii="Arial" w:hAnsi="Arial" w:cs="Arial"/>
                <w:sz w:val="20"/>
              </w:rPr>
              <w:t>10</w:t>
            </w:r>
            <w:r w:rsidR="001F0E6D" w:rsidRPr="001F0E6D">
              <w:rPr>
                <w:rFonts w:ascii="Arial" w:hAnsi="Arial" w:cs="Arial"/>
                <w:sz w:val="20"/>
              </w:rPr>
              <w:t>:00</w:t>
            </w:r>
            <w:r w:rsidRPr="001F0E6D">
              <w:rPr>
                <w:rFonts w:ascii="Arial" w:hAnsi="Arial" w:cs="Arial"/>
                <w:sz w:val="20"/>
              </w:rPr>
              <w:t xml:space="preserve"> </w:t>
            </w:r>
            <w:r w:rsidR="00F35A99">
              <w:rPr>
                <w:rFonts w:ascii="Arial" w:hAnsi="Arial" w:cs="Arial"/>
                <w:sz w:val="20"/>
              </w:rPr>
              <w:t>a</w:t>
            </w:r>
            <w:r w:rsidRPr="001F0E6D">
              <w:rPr>
                <w:rFonts w:ascii="Arial" w:hAnsi="Arial" w:cs="Arial"/>
                <w:sz w:val="20"/>
              </w:rPr>
              <w:t>.m. (CET).</w:t>
            </w:r>
          </w:p>
          <w:p w:rsidR="00176DC3" w:rsidRPr="001F0E6D" w:rsidRDefault="00176DC3" w:rsidP="00196B78">
            <w:pPr>
              <w:tabs>
                <w:tab w:val="left" w:pos="1701"/>
              </w:tabs>
              <w:jc w:val="both"/>
              <w:rPr>
                <w:rFonts w:ascii="Arial" w:hAnsi="Arial" w:cs="Arial"/>
                <w:sz w:val="20"/>
              </w:rPr>
            </w:pPr>
          </w:p>
          <w:p w:rsidR="00196B78" w:rsidRPr="001F0E6D" w:rsidRDefault="00196B78" w:rsidP="00176DC3">
            <w:pPr>
              <w:rPr>
                <w:rFonts w:ascii="Arial" w:hAnsi="Arial" w:cs="Arial"/>
                <w:sz w:val="20"/>
              </w:rPr>
            </w:pPr>
            <w:r w:rsidRPr="001F0E6D">
              <w:rPr>
                <w:rFonts w:ascii="Arial" w:hAnsi="Arial" w:cs="Arial"/>
                <w:sz w:val="20"/>
              </w:rPr>
              <w:t>Suggestions for the agenda should be circulated t</w:t>
            </w:r>
            <w:r w:rsidR="00176DC3" w:rsidRPr="001F0E6D">
              <w:rPr>
                <w:rFonts w:ascii="Arial" w:hAnsi="Arial" w:cs="Arial"/>
                <w:sz w:val="20"/>
              </w:rPr>
              <w:t xml:space="preserve">o the President at least 7 days </w:t>
            </w:r>
            <w:r w:rsidRPr="001F0E6D">
              <w:rPr>
                <w:rFonts w:ascii="Arial" w:hAnsi="Arial" w:cs="Arial"/>
                <w:sz w:val="20"/>
              </w:rPr>
              <w:t>before the meeting and copied to the Secretary.</w:t>
            </w:r>
          </w:p>
          <w:p w:rsidR="00176DC3" w:rsidRPr="001F0E6D" w:rsidRDefault="00176DC3" w:rsidP="00176DC3">
            <w:pPr>
              <w:rPr>
                <w:rFonts w:ascii="Arial" w:hAnsi="Arial" w:cs="Arial"/>
                <w:sz w:val="20"/>
              </w:rPr>
            </w:pPr>
          </w:p>
          <w:p w:rsidR="00176DC3" w:rsidRPr="001F0E6D" w:rsidRDefault="00176DC3" w:rsidP="00176DC3">
            <w:pPr>
              <w:rPr>
                <w:rFonts w:ascii="Arial" w:hAnsi="Arial" w:cs="Arial"/>
                <w:sz w:val="20"/>
              </w:rPr>
            </w:pPr>
          </w:p>
        </w:tc>
        <w:tc>
          <w:tcPr>
            <w:tcW w:w="1307" w:type="dxa"/>
          </w:tcPr>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76DC3" w:rsidRPr="00331BBE" w:rsidRDefault="00176DC3">
            <w:pPr>
              <w:rPr>
                <w:rFonts w:ascii="Arial" w:hAnsi="Arial" w:cs="Arial"/>
                <w:i/>
                <w:sz w:val="20"/>
              </w:rPr>
            </w:pPr>
          </w:p>
          <w:p w:rsidR="00196B78" w:rsidRPr="00331BBE" w:rsidRDefault="00196B78">
            <w:pPr>
              <w:rPr>
                <w:rFonts w:ascii="Arial" w:hAnsi="Arial" w:cs="Arial"/>
                <w:i/>
                <w:sz w:val="20"/>
              </w:rPr>
            </w:pPr>
            <w:r w:rsidRPr="00331BBE">
              <w:rPr>
                <w:rFonts w:ascii="Arial" w:hAnsi="Arial" w:cs="Arial"/>
                <w:i/>
                <w:sz w:val="20"/>
              </w:rPr>
              <w:t>All</w:t>
            </w:r>
          </w:p>
        </w:tc>
      </w:tr>
    </w:tbl>
    <w:p w:rsidR="00176DC3" w:rsidRDefault="00176DC3">
      <w:pPr>
        <w:rPr>
          <w:rFonts w:ascii="Arial" w:hAnsi="Arial" w:cs="Arial"/>
          <w:sz w:val="20"/>
        </w:rPr>
      </w:pPr>
      <w:r>
        <w:rPr>
          <w:rFonts w:ascii="Arial" w:hAnsi="Arial" w:cs="Arial"/>
          <w:sz w:val="20"/>
        </w:rPr>
        <w:t>Steffen Lorscheider</w:t>
      </w:r>
    </w:p>
    <w:p w:rsidR="00176DC3" w:rsidRPr="007E7251" w:rsidRDefault="00F35A99">
      <w:pPr>
        <w:rPr>
          <w:rFonts w:ascii="Arial" w:hAnsi="Arial" w:cs="Arial"/>
          <w:sz w:val="20"/>
        </w:rPr>
      </w:pPr>
      <w:r>
        <w:rPr>
          <w:rFonts w:ascii="Arial" w:hAnsi="Arial" w:cs="Arial"/>
          <w:sz w:val="20"/>
        </w:rPr>
        <w:t>23 February</w:t>
      </w:r>
      <w:r w:rsidR="00D60ECE">
        <w:rPr>
          <w:rFonts w:ascii="Arial" w:hAnsi="Arial" w:cs="Arial"/>
          <w:sz w:val="20"/>
        </w:rPr>
        <w:t xml:space="preserve"> 2016</w:t>
      </w:r>
    </w:p>
    <w:sectPr w:rsidR="00176DC3" w:rsidRPr="007E7251" w:rsidSect="00331BBE">
      <w:footerReference w:type="defaul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22CF" w:rsidRDefault="007D22CF" w:rsidP="00176DC3">
      <w:r>
        <w:separator/>
      </w:r>
    </w:p>
  </w:endnote>
  <w:endnote w:type="continuationSeparator" w:id="0">
    <w:p w:rsidR="007D22CF" w:rsidRDefault="007D22CF" w:rsidP="00176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2432333"/>
      <w:docPartObj>
        <w:docPartGallery w:val="Page Numbers (Bottom of Page)"/>
        <w:docPartUnique/>
      </w:docPartObj>
    </w:sdtPr>
    <w:sdtEndPr/>
    <w:sdtContent>
      <w:p w:rsidR="004D442F" w:rsidRDefault="004D442F">
        <w:pPr>
          <w:pStyle w:val="Fuzeile"/>
          <w:jc w:val="center"/>
          <w:rPr>
            <w:rFonts w:ascii="Arial" w:hAnsi="Arial" w:cs="Arial"/>
            <w:sz w:val="18"/>
            <w:szCs w:val="18"/>
          </w:rPr>
        </w:pPr>
      </w:p>
      <w:p w:rsidR="004D442F" w:rsidRDefault="004D442F">
        <w:pPr>
          <w:pStyle w:val="Fuzeile"/>
          <w:jc w:val="center"/>
          <w:rPr>
            <w:rFonts w:ascii="Arial" w:hAnsi="Arial" w:cs="Arial"/>
            <w:sz w:val="18"/>
            <w:szCs w:val="18"/>
          </w:rPr>
        </w:pPr>
      </w:p>
      <w:p w:rsidR="004D442F" w:rsidRPr="00176DC3" w:rsidRDefault="00956CA3">
        <w:pPr>
          <w:pStyle w:val="Fuzeile"/>
          <w:jc w:val="center"/>
          <w:rPr>
            <w:rFonts w:ascii="Arial" w:hAnsi="Arial" w:cs="Arial"/>
            <w:sz w:val="18"/>
            <w:szCs w:val="18"/>
          </w:rPr>
        </w:pPr>
        <w:r w:rsidRPr="00176DC3">
          <w:rPr>
            <w:rFonts w:ascii="Arial" w:hAnsi="Arial" w:cs="Arial"/>
            <w:sz w:val="18"/>
            <w:szCs w:val="18"/>
          </w:rPr>
          <w:fldChar w:fldCharType="begin"/>
        </w:r>
        <w:r w:rsidR="004D442F" w:rsidRPr="00176DC3">
          <w:rPr>
            <w:rFonts w:ascii="Arial" w:hAnsi="Arial" w:cs="Arial"/>
            <w:sz w:val="18"/>
            <w:szCs w:val="18"/>
          </w:rPr>
          <w:instrText xml:space="preserve"> PAGE   \* MERGEFORMAT </w:instrText>
        </w:r>
        <w:r w:rsidRPr="00176DC3">
          <w:rPr>
            <w:rFonts w:ascii="Arial" w:hAnsi="Arial" w:cs="Arial"/>
            <w:sz w:val="18"/>
            <w:szCs w:val="18"/>
          </w:rPr>
          <w:fldChar w:fldCharType="separate"/>
        </w:r>
        <w:r w:rsidR="00FC6CB2">
          <w:rPr>
            <w:rFonts w:ascii="Arial" w:hAnsi="Arial" w:cs="Arial"/>
            <w:noProof/>
            <w:sz w:val="18"/>
            <w:szCs w:val="18"/>
          </w:rPr>
          <w:t>2</w:t>
        </w:r>
        <w:r w:rsidRPr="00176DC3">
          <w:rPr>
            <w:rFonts w:ascii="Arial" w:hAnsi="Arial" w:cs="Arial"/>
            <w:sz w:val="18"/>
            <w:szCs w:val="18"/>
          </w:rPr>
          <w:fldChar w:fldCharType="end"/>
        </w:r>
      </w:p>
    </w:sdtContent>
  </w:sdt>
  <w:p w:rsidR="004D442F" w:rsidRPr="00176DC3" w:rsidRDefault="004D442F">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22CF" w:rsidRDefault="007D22CF" w:rsidP="00176DC3">
      <w:r>
        <w:separator/>
      </w:r>
    </w:p>
  </w:footnote>
  <w:footnote w:type="continuationSeparator" w:id="0">
    <w:p w:rsidR="007D22CF" w:rsidRDefault="007D22CF" w:rsidP="00176D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7377C"/>
    <w:multiLevelType w:val="hybridMultilevel"/>
    <w:tmpl w:val="084A4D4C"/>
    <w:lvl w:ilvl="0" w:tplc="04070015">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ansbro">
    <w15:presenceInfo w15:providerId="Windows Live" w15:userId="014dc7ac9a38f5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78"/>
    <w:rsid w:val="0003501B"/>
    <w:rsid w:val="0006148D"/>
    <w:rsid w:val="0006174A"/>
    <w:rsid w:val="00065BBB"/>
    <w:rsid w:val="0007041F"/>
    <w:rsid w:val="00071663"/>
    <w:rsid w:val="00072CDD"/>
    <w:rsid w:val="000827B3"/>
    <w:rsid w:val="000A6DF1"/>
    <w:rsid w:val="000B2708"/>
    <w:rsid w:val="000B3E36"/>
    <w:rsid w:val="000B7679"/>
    <w:rsid w:val="000C6588"/>
    <w:rsid w:val="000E47CA"/>
    <w:rsid w:val="000E4A4C"/>
    <w:rsid w:val="000E5B67"/>
    <w:rsid w:val="0010701A"/>
    <w:rsid w:val="0013301C"/>
    <w:rsid w:val="001401E4"/>
    <w:rsid w:val="0014202A"/>
    <w:rsid w:val="0015240E"/>
    <w:rsid w:val="001524D9"/>
    <w:rsid w:val="001729DB"/>
    <w:rsid w:val="00176DC3"/>
    <w:rsid w:val="00185670"/>
    <w:rsid w:val="00195E00"/>
    <w:rsid w:val="00196B78"/>
    <w:rsid w:val="001C1844"/>
    <w:rsid w:val="001C3F84"/>
    <w:rsid w:val="001D583A"/>
    <w:rsid w:val="001E1B09"/>
    <w:rsid w:val="001E4A68"/>
    <w:rsid w:val="001E55DA"/>
    <w:rsid w:val="001F0E6D"/>
    <w:rsid w:val="002273BC"/>
    <w:rsid w:val="00241029"/>
    <w:rsid w:val="0024623A"/>
    <w:rsid w:val="00252DCC"/>
    <w:rsid w:val="0026379D"/>
    <w:rsid w:val="00286E09"/>
    <w:rsid w:val="002A620D"/>
    <w:rsid w:val="002F0EC7"/>
    <w:rsid w:val="0032745A"/>
    <w:rsid w:val="00331BBE"/>
    <w:rsid w:val="00333AFB"/>
    <w:rsid w:val="0034611E"/>
    <w:rsid w:val="00356048"/>
    <w:rsid w:val="00366511"/>
    <w:rsid w:val="00375754"/>
    <w:rsid w:val="003D0AAA"/>
    <w:rsid w:val="003D1F65"/>
    <w:rsid w:val="003E39E9"/>
    <w:rsid w:val="003E6A02"/>
    <w:rsid w:val="003F6EA4"/>
    <w:rsid w:val="004158C0"/>
    <w:rsid w:val="00433E40"/>
    <w:rsid w:val="0044073C"/>
    <w:rsid w:val="00457732"/>
    <w:rsid w:val="00462ACB"/>
    <w:rsid w:val="00476CD8"/>
    <w:rsid w:val="004802B8"/>
    <w:rsid w:val="004918B7"/>
    <w:rsid w:val="004B0598"/>
    <w:rsid w:val="004B2538"/>
    <w:rsid w:val="004C152E"/>
    <w:rsid w:val="004D1D39"/>
    <w:rsid w:val="004D442F"/>
    <w:rsid w:val="004E4BC0"/>
    <w:rsid w:val="0052528F"/>
    <w:rsid w:val="005421B0"/>
    <w:rsid w:val="00545D17"/>
    <w:rsid w:val="00577A65"/>
    <w:rsid w:val="005B753D"/>
    <w:rsid w:val="005C68B2"/>
    <w:rsid w:val="006022F9"/>
    <w:rsid w:val="006114BB"/>
    <w:rsid w:val="0063761E"/>
    <w:rsid w:val="00652952"/>
    <w:rsid w:val="00653A62"/>
    <w:rsid w:val="00664E20"/>
    <w:rsid w:val="0066658A"/>
    <w:rsid w:val="006808DC"/>
    <w:rsid w:val="00681D99"/>
    <w:rsid w:val="0068235D"/>
    <w:rsid w:val="00694F01"/>
    <w:rsid w:val="006B0B95"/>
    <w:rsid w:val="006F009F"/>
    <w:rsid w:val="006F4791"/>
    <w:rsid w:val="006F66B9"/>
    <w:rsid w:val="00705E66"/>
    <w:rsid w:val="00731294"/>
    <w:rsid w:val="00744064"/>
    <w:rsid w:val="0075132B"/>
    <w:rsid w:val="00752BF3"/>
    <w:rsid w:val="00754DB6"/>
    <w:rsid w:val="0076648F"/>
    <w:rsid w:val="00776E06"/>
    <w:rsid w:val="00792C49"/>
    <w:rsid w:val="007940C0"/>
    <w:rsid w:val="007943E0"/>
    <w:rsid w:val="0079780D"/>
    <w:rsid w:val="007B186B"/>
    <w:rsid w:val="007B3CE5"/>
    <w:rsid w:val="007D22CF"/>
    <w:rsid w:val="007E7251"/>
    <w:rsid w:val="008146C5"/>
    <w:rsid w:val="008228DB"/>
    <w:rsid w:val="008249AF"/>
    <w:rsid w:val="00840C99"/>
    <w:rsid w:val="0084127B"/>
    <w:rsid w:val="008839DA"/>
    <w:rsid w:val="008A4CD7"/>
    <w:rsid w:val="008B701B"/>
    <w:rsid w:val="008C1602"/>
    <w:rsid w:val="008C3A8A"/>
    <w:rsid w:val="008E033B"/>
    <w:rsid w:val="008E377B"/>
    <w:rsid w:val="00901904"/>
    <w:rsid w:val="00904B13"/>
    <w:rsid w:val="00905458"/>
    <w:rsid w:val="00916DB0"/>
    <w:rsid w:val="0092663A"/>
    <w:rsid w:val="009372CC"/>
    <w:rsid w:val="009417C4"/>
    <w:rsid w:val="00956CA3"/>
    <w:rsid w:val="0098695D"/>
    <w:rsid w:val="009B3CB0"/>
    <w:rsid w:val="009C1E86"/>
    <w:rsid w:val="009C76B5"/>
    <w:rsid w:val="009D0F65"/>
    <w:rsid w:val="009F6FF3"/>
    <w:rsid w:val="00A01611"/>
    <w:rsid w:val="00A27898"/>
    <w:rsid w:val="00A5760A"/>
    <w:rsid w:val="00A669CF"/>
    <w:rsid w:val="00A9144F"/>
    <w:rsid w:val="00AA1471"/>
    <w:rsid w:val="00AD7FA8"/>
    <w:rsid w:val="00AF4412"/>
    <w:rsid w:val="00B01667"/>
    <w:rsid w:val="00B02726"/>
    <w:rsid w:val="00B119E1"/>
    <w:rsid w:val="00B36694"/>
    <w:rsid w:val="00B445F0"/>
    <w:rsid w:val="00B44F86"/>
    <w:rsid w:val="00B8649D"/>
    <w:rsid w:val="00B902AF"/>
    <w:rsid w:val="00BA395E"/>
    <w:rsid w:val="00BB46B2"/>
    <w:rsid w:val="00BD1138"/>
    <w:rsid w:val="00BD5B1A"/>
    <w:rsid w:val="00BD6DD5"/>
    <w:rsid w:val="00C13960"/>
    <w:rsid w:val="00C20FD4"/>
    <w:rsid w:val="00C35839"/>
    <w:rsid w:val="00C3787B"/>
    <w:rsid w:val="00C46E0A"/>
    <w:rsid w:val="00C51614"/>
    <w:rsid w:val="00C67A50"/>
    <w:rsid w:val="00C87CB1"/>
    <w:rsid w:val="00C91762"/>
    <w:rsid w:val="00CA1375"/>
    <w:rsid w:val="00CD1EBA"/>
    <w:rsid w:val="00CE36A7"/>
    <w:rsid w:val="00CF29D2"/>
    <w:rsid w:val="00D1275A"/>
    <w:rsid w:val="00D4506D"/>
    <w:rsid w:val="00D60ECE"/>
    <w:rsid w:val="00D84C4D"/>
    <w:rsid w:val="00D87277"/>
    <w:rsid w:val="00DC1D4D"/>
    <w:rsid w:val="00DC2136"/>
    <w:rsid w:val="00DC2834"/>
    <w:rsid w:val="00DE556B"/>
    <w:rsid w:val="00E27C9B"/>
    <w:rsid w:val="00E36C69"/>
    <w:rsid w:val="00E80EB9"/>
    <w:rsid w:val="00E8103A"/>
    <w:rsid w:val="00EA0182"/>
    <w:rsid w:val="00ED3E50"/>
    <w:rsid w:val="00ED5B48"/>
    <w:rsid w:val="00EF50DB"/>
    <w:rsid w:val="00F01E51"/>
    <w:rsid w:val="00F038E8"/>
    <w:rsid w:val="00F07436"/>
    <w:rsid w:val="00F35A99"/>
    <w:rsid w:val="00F838D9"/>
    <w:rsid w:val="00F978D5"/>
    <w:rsid w:val="00FB0A15"/>
    <w:rsid w:val="00FC1BBC"/>
    <w:rsid w:val="00FC2786"/>
    <w:rsid w:val="00FC6CB2"/>
    <w:rsid w:val="00FE26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B78"/>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96B78"/>
    <w:pPr>
      <w:tabs>
        <w:tab w:val="left" w:pos="1701"/>
      </w:tabs>
      <w:jc w:val="both"/>
    </w:pPr>
  </w:style>
  <w:style w:type="character" w:customStyle="1" w:styleId="TextkrperZchn">
    <w:name w:val="Textkörper Zchn"/>
    <w:basedOn w:val="Absatz-Standardschriftart"/>
    <w:link w:val="Textkrper"/>
    <w:rsid w:val="00196B78"/>
    <w:rPr>
      <w:rFonts w:ascii="Times New Roman" w:eastAsia="Times New Roman" w:hAnsi="Times New Roman" w:cs="Times New Roman"/>
      <w:sz w:val="24"/>
      <w:szCs w:val="20"/>
      <w:lang w:val="en-GB"/>
    </w:rPr>
  </w:style>
  <w:style w:type="table" w:styleId="Tabellenraster">
    <w:name w:val="Table Grid"/>
    <w:basedOn w:val="NormaleTabelle"/>
    <w:uiPriority w:val="59"/>
    <w:rsid w:val="0019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176DC3"/>
    <w:pPr>
      <w:tabs>
        <w:tab w:val="center" w:pos="4536"/>
        <w:tab w:val="right" w:pos="9072"/>
      </w:tabs>
    </w:pPr>
  </w:style>
  <w:style w:type="character" w:customStyle="1" w:styleId="KopfzeileZchn">
    <w:name w:val="Kopfzeile Zchn"/>
    <w:basedOn w:val="Absatz-Standardschriftart"/>
    <w:link w:val="Kopfzeile"/>
    <w:uiPriority w:val="99"/>
    <w:semiHidden/>
    <w:rsid w:val="00176DC3"/>
    <w:rPr>
      <w:rFonts w:ascii="Times New Roman" w:eastAsia="Times New Roman" w:hAnsi="Times New Roman" w:cs="Times New Roman"/>
      <w:sz w:val="24"/>
      <w:szCs w:val="20"/>
      <w:lang w:val="en-GB"/>
    </w:rPr>
  </w:style>
  <w:style w:type="paragraph" w:styleId="Fuzeile">
    <w:name w:val="footer"/>
    <w:basedOn w:val="Standard"/>
    <w:link w:val="FuzeileZchn"/>
    <w:uiPriority w:val="99"/>
    <w:unhideWhenUsed/>
    <w:rsid w:val="00176DC3"/>
    <w:pPr>
      <w:tabs>
        <w:tab w:val="center" w:pos="4536"/>
        <w:tab w:val="right" w:pos="9072"/>
      </w:tabs>
    </w:pPr>
  </w:style>
  <w:style w:type="character" w:customStyle="1" w:styleId="FuzeileZchn">
    <w:name w:val="Fußzeile Zchn"/>
    <w:basedOn w:val="Absatz-Standardschriftart"/>
    <w:link w:val="Fuzeile"/>
    <w:uiPriority w:val="99"/>
    <w:rsid w:val="00176DC3"/>
    <w:rPr>
      <w:rFonts w:ascii="Times New Roman" w:eastAsia="Times New Roman" w:hAnsi="Times New Roman" w:cs="Times New Roman"/>
      <w:sz w:val="24"/>
      <w:szCs w:val="20"/>
      <w:lang w:val="en-GB"/>
    </w:rPr>
  </w:style>
  <w:style w:type="paragraph" w:styleId="Sprechblasentext">
    <w:name w:val="Balloon Text"/>
    <w:basedOn w:val="Standard"/>
    <w:link w:val="SprechblasentextZchn"/>
    <w:uiPriority w:val="99"/>
    <w:semiHidden/>
    <w:unhideWhenUsed/>
    <w:rsid w:val="001401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E4"/>
    <w:rPr>
      <w:rFonts w:ascii="Segoe UI" w:eastAsia="Times New Roman" w:hAnsi="Segoe UI" w:cs="Segoe UI"/>
      <w:sz w:val="18"/>
      <w:szCs w:val="18"/>
      <w:lang w:val="en-GB"/>
    </w:rPr>
  </w:style>
  <w:style w:type="character" w:styleId="Hyperlink">
    <w:name w:val="Hyperlink"/>
    <w:basedOn w:val="Absatz-Standardschriftart"/>
    <w:uiPriority w:val="99"/>
    <w:semiHidden/>
    <w:unhideWhenUsed/>
    <w:rsid w:val="00FC278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B78"/>
    <w:pPr>
      <w:spacing w:after="0" w:line="240" w:lineRule="auto"/>
    </w:pPr>
    <w:rPr>
      <w:rFonts w:ascii="Times New Roman" w:eastAsia="Times New Roman" w:hAnsi="Times New Roman" w:cs="Times New Roman"/>
      <w:sz w:val="24"/>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196B78"/>
    <w:pPr>
      <w:tabs>
        <w:tab w:val="left" w:pos="1701"/>
      </w:tabs>
      <w:jc w:val="both"/>
    </w:pPr>
  </w:style>
  <w:style w:type="character" w:customStyle="1" w:styleId="TextkrperZchn">
    <w:name w:val="Textkörper Zchn"/>
    <w:basedOn w:val="Absatz-Standardschriftart"/>
    <w:link w:val="Textkrper"/>
    <w:rsid w:val="00196B78"/>
    <w:rPr>
      <w:rFonts w:ascii="Times New Roman" w:eastAsia="Times New Roman" w:hAnsi="Times New Roman" w:cs="Times New Roman"/>
      <w:sz w:val="24"/>
      <w:szCs w:val="20"/>
      <w:lang w:val="en-GB"/>
    </w:rPr>
  </w:style>
  <w:style w:type="table" w:styleId="Tabellenraster">
    <w:name w:val="Table Grid"/>
    <w:basedOn w:val="NormaleTabelle"/>
    <w:uiPriority w:val="59"/>
    <w:rsid w:val="00196B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semiHidden/>
    <w:unhideWhenUsed/>
    <w:rsid w:val="00176DC3"/>
    <w:pPr>
      <w:tabs>
        <w:tab w:val="center" w:pos="4536"/>
        <w:tab w:val="right" w:pos="9072"/>
      </w:tabs>
    </w:pPr>
  </w:style>
  <w:style w:type="character" w:customStyle="1" w:styleId="KopfzeileZchn">
    <w:name w:val="Kopfzeile Zchn"/>
    <w:basedOn w:val="Absatz-Standardschriftart"/>
    <w:link w:val="Kopfzeile"/>
    <w:uiPriority w:val="99"/>
    <w:semiHidden/>
    <w:rsid w:val="00176DC3"/>
    <w:rPr>
      <w:rFonts w:ascii="Times New Roman" w:eastAsia="Times New Roman" w:hAnsi="Times New Roman" w:cs="Times New Roman"/>
      <w:sz w:val="24"/>
      <w:szCs w:val="20"/>
      <w:lang w:val="en-GB"/>
    </w:rPr>
  </w:style>
  <w:style w:type="paragraph" w:styleId="Fuzeile">
    <w:name w:val="footer"/>
    <w:basedOn w:val="Standard"/>
    <w:link w:val="FuzeileZchn"/>
    <w:uiPriority w:val="99"/>
    <w:unhideWhenUsed/>
    <w:rsid w:val="00176DC3"/>
    <w:pPr>
      <w:tabs>
        <w:tab w:val="center" w:pos="4536"/>
        <w:tab w:val="right" w:pos="9072"/>
      </w:tabs>
    </w:pPr>
  </w:style>
  <w:style w:type="character" w:customStyle="1" w:styleId="FuzeileZchn">
    <w:name w:val="Fußzeile Zchn"/>
    <w:basedOn w:val="Absatz-Standardschriftart"/>
    <w:link w:val="Fuzeile"/>
    <w:uiPriority w:val="99"/>
    <w:rsid w:val="00176DC3"/>
    <w:rPr>
      <w:rFonts w:ascii="Times New Roman" w:eastAsia="Times New Roman" w:hAnsi="Times New Roman" w:cs="Times New Roman"/>
      <w:sz w:val="24"/>
      <w:szCs w:val="20"/>
      <w:lang w:val="en-GB"/>
    </w:rPr>
  </w:style>
  <w:style w:type="paragraph" w:styleId="Sprechblasentext">
    <w:name w:val="Balloon Text"/>
    <w:basedOn w:val="Standard"/>
    <w:link w:val="SprechblasentextZchn"/>
    <w:uiPriority w:val="99"/>
    <w:semiHidden/>
    <w:unhideWhenUsed/>
    <w:rsid w:val="001401E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1E4"/>
    <w:rPr>
      <w:rFonts w:ascii="Segoe UI" w:eastAsia="Times New Roman" w:hAnsi="Segoe UI" w:cs="Segoe UI"/>
      <w:sz w:val="18"/>
      <w:szCs w:val="18"/>
      <w:lang w:val="en-GB"/>
    </w:rPr>
  </w:style>
  <w:style w:type="character" w:styleId="Hyperlink">
    <w:name w:val="Hyperlink"/>
    <w:basedOn w:val="Absatz-Standardschriftart"/>
    <w:uiPriority w:val="99"/>
    <w:semiHidden/>
    <w:unhideWhenUsed/>
    <w:rsid w:val="00FC27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083217">
      <w:bodyDiv w:val="1"/>
      <w:marLeft w:val="0"/>
      <w:marRight w:val="0"/>
      <w:marTop w:val="0"/>
      <w:marBottom w:val="0"/>
      <w:divBdr>
        <w:top w:val="none" w:sz="0" w:space="0" w:color="auto"/>
        <w:left w:val="none" w:sz="0" w:space="0" w:color="auto"/>
        <w:bottom w:val="none" w:sz="0" w:space="0" w:color="auto"/>
        <w:right w:val="none" w:sz="0" w:space="0" w:color="auto"/>
      </w:divBdr>
    </w:div>
    <w:div w:id="528445731">
      <w:bodyDiv w:val="1"/>
      <w:marLeft w:val="0"/>
      <w:marRight w:val="0"/>
      <w:marTop w:val="0"/>
      <w:marBottom w:val="0"/>
      <w:divBdr>
        <w:top w:val="none" w:sz="0" w:space="0" w:color="auto"/>
        <w:left w:val="none" w:sz="0" w:space="0" w:color="auto"/>
        <w:bottom w:val="none" w:sz="0" w:space="0" w:color="auto"/>
        <w:right w:val="none" w:sz="0" w:space="0" w:color="auto"/>
      </w:divBdr>
    </w:div>
    <w:div w:id="603849129">
      <w:bodyDiv w:val="1"/>
      <w:marLeft w:val="0"/>
      <w:marRight w:val="0"/>
      <w:marTop w:val="0"/>
      <w:marBottom w:val="0"/>
      <w:divBdr>
        <w:top w:val="none" w:sz="0" w:space="0" w:color="auto"/>
        <w:left w:val="none" w:sz="0" w:space="0" w:color="auto"/>
        <w:bottom w:val="none" w:sz="0" w:space="0" w:color="auto"/>
        <w:right w:val="none" w:sz="0" w:space="0" w:color="auto"/>
      </w:divBdr>
    </w:div>
    <w:div w:id="1292829962">
      <w:bodyDiv w:val="1"/>
      <w:marLeft w:val="0"/>
      <w:marRight w:val="0"/>
      <w:marTop w:val="0"/>
      <w:marBottom w:val="0"/>
      <w:divBdr>
        <w:top w:val="none" w:sz="0" w:space="0" w:color="auto"/>
        <w:left w:val="none" w:sz="0" w:space="0" w:color="auto"/>
        <w:bottom w:val="none" w:sz="0" w:space="0" w:color="auto"/>
        <w:right w:val="none" w:sz="0" w:space="0" w:color="auto"/>
      </w:divBdr>
    </w:div>
    <w:div w:id="2013337678">
      <w:bodyDiv w:val="1"/>
      <w:marLeft w:val="0"/>
      <w:marRight w:val="0"/>
      <w:marTop w:val="0"/>
      <w:marBottom w:val="0"/>
      <w:divBdr>
        <w:top w:val="none" w:sz="0" w:space="0" w:color="auto"/>
        <w:left w:val="none" w:sz="0" w:space="0" w:color="auto"/>
        <w:bottom w:val="none" w:sz="0" w:space="0" w:color="auto"/>
        <w:right w:val="none" w:sz="0" w:space="0" w:color="auto"/>
      </w:divBdr>
    </w:div>
    <w:div w:id="2052000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legal.net/hjm-asia-law-and-co-llc" TargetMode="Externa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816</Words>
  <Characters>5142</Characters>
  <Application>Microsoft Office Word</Application>
  <DocSecurity>0</DocSecurity>
  <Lines>42</Lines>
  <Paragraphs>11</Paragraphs>
  <ScaleCrop>false</ScaleCrop>
  <HeadingPairs>
    <vt:vector size="6" baseType="variant">
      <vt:variant>
        <vt:lpstr>Titel</vt:lpstr>
      </vt:variant>
      <vt:variant>
        <vt:i4>1</vt:i4>
      </vt:variant>
      <vt:variant>
        <vt:lpstr>Cím</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Steffen Lorscheider</dc:creator>
  <cp:lastModifiedBy>Steffen Lorscheider, SPIEKER &amp; JAEGER</cp:lastModifiedBy>
  <cp:revision>4</cp:revision>
  <cp:lastPrinted>2016-02-23T14:24:00Z</cp:lastPrinted>
  <dcterms:created xsi:type="dcterms:W3CDTF">2016-02-25T07:15:00Z</dcterms:created>
  <dcterms:modified xsi:type="dcterms:W3CDTF">2016-02-25T07:17:00Z</dcterms:modified>
</cp:coreProperties>
</file>