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0" w:rsidRPr="007C58F8" w:rsidRDefault="00F6013F" w:rsidP="007C58F8">
      <w:pPr>
        <w:pStyle w:val="NoSpacing"/>
        <w:jc w:val="center"/>
        <w:rPr>
          <w:b/>
          <w:u w:val="single"/>
        </w:rPr>
      </w:pPr>
      <w:r>
        <w:rPr>
          <w:b/>
          <w:u w:val="single"/>
        </w:rPr>
        <w:t xml:space="preserve">Interlegal </w:t>
      </w:r>
      <w:r w:rsidR="007C58F8" w:rsidRPr="007C58F8">
        <w:rPr>
          <w:b/>
          <w:u w:val="single"/>
        </w:rPr>
        <w:t>Marketing Committee Notes</w:t>
      </w:r>
    </w:p>
    <w:p w:rsidR="007C58F8" w:rsidRPr="007C58F8" w:rsidRDefault="007C58F8" w:rsidP="007C58F8">
      <w:pPr>
        <w:pStyle w:val="NoSpacing"/>
        <w:jc w:val="center"/>
        <w:rPr>
          <w:b/>
          <w:u w:val="single"/>
        </w:rPr>
      </w:pPr>
    </w:p>
    <w:p w:rsidR="007C58F8" w:rsidRPr="007C58F8" w:rsidRDefault="007655E8" w:rsidP="007C58F8">
      <w:pPr>
        <w:pStyle w:val="NoSpacing"/>
        <w:jc w:val="center"/>
        <w:rPr>
          <w:b/>
          <w:u w:val="single"/>
        </w:rPr>
      </w:pPr>
      <w:r>
        <w:rPr>
          <w:b/>
          <w:u w:val="single"/>
        </w:rPr>
        <w:t>19</w:t>
      </w:r>
      <w:r>
        <w:rPr>
          <w:b/>
          <w:u w:val="single"/>
          <w:vertAlign w:val="superscript"/>
        </w:rPr>
        <w:t>th</w:t>
      </w:r>
      <w:r>
        <w:rPr>
          <w:b/>
          <w:u w:val="single"/>
        </w:rPr>
        <w:t xml:space="preserve"> April</w:t>
      </w:r>
      <w:r w:rsidR="002001C4">
        <w:rPr>
          <w:b/>
          <w:u w:val="single"/>
        </w:rPr>
        <w:t xml:space="preserve"> 2016</w:t>
      </w:r>
    </w:p>
    <w:p w:rsidR="007C58F8" w:rsidRPr="007C58F8" w:rsidRDefault="007C58F8" w:rsidP="007C58F8">
      <w:pPr>
        <w:pStyle w:val="NoSpacing"/>
        <w:jc w:val="center"/>
        <w:rPr>
          <w:b/>
          <w:u w:val="single"/>
        </w:rPr>
      </w:pPr>
    </w:p>
    <w:p w:rsidR="007C58F8" w:rsidRDefault="000171A9" w:rsidP="007C58F8">
      <w:pPr>
        <w:pStyle w:val="NoSpacing"/>
        <w:jc w:val="center"/>
        <w:rPr>
          <w:b/>
          <w:u w:val="single"/>
        </w:rPr>
      </w:pPr>
      <w:r>
        <w:rPr>
          <w:b/>
          <w:u w:val="single"/>
        </w:rPr>
        <w:t>By Telephone Conference</w:t>
      </w:r>
    </w:p>
    <w:p w:rsidR="008A4B6F" w:rsidRDefault="008A4B6F" w:rsidP="007C58F8">
      <w:pPr>
        <w:pStyle w:val="NoSpacing"/>
        <w:jc w:val="center"/>
        <w:rPr>
          <w:b/>
          <w:u w:val="single"/>
        </w:rPr>
      </w:pPr>
    </w:p>
    <w:p w:rsidR="005B4DCB" w:rsidRDefault="005B4DCB" w:rsidP="008A4B6F">
      <w:pPr>
        <w:pStyle w:val="NoSpacing"/>
        <w:rPr>
          <w:b/>
        </w:rPr>
      </w:pPr>
    </w:p>
    <w:p w:rsidR="008A4B6F" w:rsidRDefault="008A4B6F" w:rsidP="008A4B6F">
      <w:pPr>
        <w:pStyle w:val="NoSpacing"/>
      </w:pPr>
      <w:r w:rsidRPr="008A4B6F">
        <w:rPr>
          <w:b/>
        </w:rPr>
        <w:t>Present</w:t>
      </w:r>
      <w:r>
        <w:rPr>
          <w:b/>
        </w:rPr>
        <w:t>:</w:t>
      </w:r>
      <w:r>
        <w:rPr>
          <w:b/>
        </w:rPr>
        <w:tab/>
      </w:r>
      <w:r>
        <w:t>Bill Blum (Chairman)</w:t>
      </w:r>
      <w:r>
        <w:tab/>
      </w:r>
      <w:r>
        <w:tab/>
        <w:t>USA</w:t>
      </w:r>
    </w:p>
    <w:p w:rsidR="002A3961" w:rsidRDefault="008A4B6F" w:rsidP="002A3961">
      <w:pPr>
        <w:pStyle w:val="NoSpacing"/>
      </w:pPr>
      <w:r>
        <w:tab/>
      </w:r>
      <w:r>
        <w:tab/>
      </w:r>
      <w:r w:rsidR="002A3961">
        <w:t>Gabriele Brand-</w:t>
      </w:r>
      <w:proofErr w:type="spellStart"/>
      <w:r w:rsidR="002A3961">
        <w:t>Ogris</w:t>
      </w:r>
      <w:proofErr w:type="spellEnd"/>
      <w:r w:rsidR="002A3961">
        <w:tab/>
      </w:r>
      <w:r w:rsidR="002A3961">
        <w:tab/>
        <w:t>Austria</w:t>
      </w:r>
    </w:p>
    <w:p w:rsidR="00A61459" w:rsidRDefault="00A61459" w:rsidP="002A3961">
      <w:pPr>
        <w:pStyle w:val="NoSpacing"/>
      </w:pPr>
      <w:r>
        <w:tab/>
      </w:r>
      <w:r>
        <w:tab/>
        <w:t>Alexandre Dupont</w:t>
      </w:r>
      <w:r>
        <w:tab/>
      </w:r>
      <w:r>
        <w:tab/>
        <w:t>Thailand</w:t>
      </w:r>
    </w:p>
    <w:p w:rsidR="00A61459" w:rsidRDefault="00A61459" w:rsidP="00A61459">
      <w:pPr>
        <w:pStyle w:val="NoSpacing"/>
        <w:ind w:left="720" w:firstLine="720"/>
      </w:pPr>
      <w:r>
        <w:t>Frederic Letendre</w:t>
      </w:r>
      <w:r>
        <w:tab/>
      </w:r>
      <w:r>
        <w:tab/>
        <w:t>Canada</w:t>
      </w:r>
    </w:p>
    <w:p w:rsidR="00A61459" w:rsidRDefault="00A61459" w:rsidP="002A3961">
      <w:pPr>
        <w:pStyle w:val="NoSpacing"/>
      </w:pPr>
      <w:r>
        <w:tab/>
      </w:r>
      <w:r>
        <w:tab/>
        <w:t>Emmanuel Reveillaud</w:t>
      </w:r>
      <w:r>
        <w:tab/>
      </w:r>
      <w:r>
        <w:tab/>
        <w:t>Luxembourg</w:t>
      </w:r>
    </w:p>
    <w:p w:rsidR="0039691D" w:rsidRDefault="002A3961" w:rsidP="002A3961">
      <w:pPr>
        <w:pStyle w:val="NoSpacing"/>
      </w:pPr>
      <w:r>
        <w:tab/>
      </w:r>
      <w:r>
        <w:tab/>
      </w:r>
    </w:p>
    <w:p w:rsidR="008A4B6F" w:rsidRDefault="008A4B6F" w:rsidP="008A4B6F">
      <w:pPr>
        <w:pStyle w:val="NoSpacing"/>
      </w:pPr>
    </w:p>
    <w:p w:rsidR="001027C2" w:rsidRDefault="008A4B6F" w:rsidP="001027C2">
      <w:pPr>
        <w:pStyle w:val="NoSpacing"/>
      </w:pPr>
      <w:r w:rsidRPr="008A4B6F">
        <w:rPr>
          <w:b/>
        </w:rPr>
        <w:t>Apologies</w:t>
      </w:r>
      <w:r>
        <w:rPr>
          <w:b/>
        </w:rPr>
        <w:t>:</w:t>
      </w:r>
      <w:r>
        <w:tab/>
      </w:r>
      <w:r w:rsidR="001027C2">
        <w:t xml:space="preserve">Adam Booc </w:t>
      </w:r>
      <w:r w:rsidR="001027C2">
        <w:tab/>
      </w:r>
      <w:r w:rsidR="001027C2">
        <w:tab/>
      </w:r>
      <w:r w:rsidR="001027C2">
        <w:tab/>
        <w:t>Hungary (President)</w:t>
      </w:r>
    </w:p>
    <w:p w:rsidR="00A61459" w:rsidRDefault="00A61459" w:rsidP="00A61459">
      <w:pPr>
        <w:pStyle w:val="NoSpacing"/>
        <w:ind w:left="720" w:firstLine="720"/>
      </w:pPr>
      <w:r>
        <w:t xml:space="preserve">Ramon </w:t>
      </w:r>
      <w:proofErr w:type="spellStart"/>
      <w:r>
        <w:t>Bado</w:t>
      </w:r>
      <w:proofErr w:type="spellEnd"/>
      <w:r>
        <w:tab/>
      </w:r>
      <w:r>
        <w:tab/>
      </w:r>
      <w:r>
        <w:tab/>
        <w:t>Uruguay</w:t>
      </w:r>
    </w:p>
    <w:p w:rsidR="00C550B1" w:rsidRDefault="001027C2" w:rsidP="001027C2">
      <w:pPr>
        <w:pStyle w:val="NoSpacing"/>
      </w:pPr>
      <w:r>
        <w:tab/>
      </w:r>
      <w:r>
        <w:tab/>
      </w:r>
      <w:r w:rsidR="00C550B1">
        <w:t>Jeremy Shulman</w:t>
      </w:r>
      <w:r w:rsidR="00C550B1">
        <w:tab/>
      </w:r>
      <w:r w:rsidR="00C550B1">
        <w:tab/>
        <w:t>England</w:t>
      </w:r>
    </w:p>
    <w:p w:rsidR="008A4B6F" w:rsidRDefault="001027C2" w:rsidP="00A61459">
      <w:pPr>
        <w:pStyle w:val="NoSpacing"/>
      </w:pPr>
      <w:r>
        <w:tab/>
      </w:r>
      <w:r>
        <w:tab/>
      </w:r>
      <w:r w:rsidR="008A4B6F">
        <w:t>Daniel Vitolo</w:t>
      </w:r>
      <w:r w:rsidR="008A4B6F">
        <w:tab/>
      </w:r>
      <w:r w:rsidR="008A4B6F">
        <w:tab/>
      </w:r>
      <w:r w:rsidR="008A4B6F">
        <w:tab/>
        <w:t>Argentina</w:t>
      </w:r>
    </w:p>
    <w:p w:rsidR="002A3961" w:rsidRDefault="008A4B6F" w:rsidP="002A3961">
      <w:pPr>
        <w:pStyle w:val="NoSpacing"/>
      </w:pPr>
      <w:r>
        <w:tab/>
      </w:r>
      <w:r>
        <w:tab/>
      </w:r>
      <w:proofErr w:type="spellStart"/>
      <w:r w:rsidR="002A3961">
        <w:t>Ruud</w:t>
      </w:r>
      <w:proofErr w:type="spellEnd"/>
      <w:r w:rsidR="002A3961">
        <w:t xml:space="preserve"> </w:t>
      </w:r>
      <w:proofErr w:type="spellStart"/>
      <w:r w:rsidR="002A3961">
        <w:t>Voorvaart</w:t>
      </w:r>
      <w:proofErr w:type="spellEnd"/>
      <w:r w:rsidR="002A3961">
        <w:tab/>
      </w:r>
      <w:r w:rsidR="002A3961">
        <w:tab/>
      </w:r>
      <w:r w:rsidR="002A3961">
        <w:tab/>
        <w:t>Netherlands</w:t>
      </w:r>
    </w:p>
    <w:p w:rsidR="002A3961" w:rsidRDefault="002A3961" w:rsidP="002A3961">
      <w:pPr>
        <w:pStyle w:val="NoSpacing"/>
      </w:pPr>
      <w:r>
        <w:tab/>
      </w:r>
      <w:r>
        <w:tab/>
        <w:t>Fernando Trevino Nunez</w:t>
      </w:r>
      <w:r>
        <w:tab/>
        <w:t>Mexico</w:t>
      </w:r>
    </w:p>
    <w:p w:rsidR="002A3961" w:rsidRDefault="002A3961" w:rsidP="002A3961">
      <w:pPr>
        <w:pStyle w:val="NoSpacing"/>
      </w:pPr>
      <w:r>
        <w:tab/>
      </w:r>
      <w:r>
        <w:tab/>
        <w:t xml:space="preserve">Miguel </w:t>
      </w:r>
      <w:proofErr w:type="spellStart"/>
      <w:r>
        <w:t>Neto</w:t>
      </w:r>
      <w:proofErr w:type="spellEnd"/>
      <w:r>
        <w:tab/>
      </w:r>
      <w:r>
        <w:tab/>
      </w:r>
      <w:r>
        <w:tab/>
        <w:t>Brazil</w:t>
      </w:r>
    </w:p>
    <w:p w:rsidR="002A3961" w:rsidRDefault="002A3961" w:rsidP="008A4B6F">
      <w:pPr>
        <w:pStyle w:val="NoSpacing"/>
      </w:pPr>
    </w:p>
    <w:p w:rsidR="008A4B6F" w:rsidRDefault="008A4B6F" w:rsidP="008A4B6F">
      <w:pPr>
        <w:pStyle w:val="NoSpacing"/>
      </w:pPr>
    </w:p>
    <w:p w:rsidR="008A4B6F" w:rsidRDefault="008A4B6F" w:rsidP="008A4B6F">
      <w:pPr>
        <w:pStyle w:val="NoSpacing"/>
      </w:pPr>
      <w:r>
        <w:rPr>
          <w:b/>
        </w:rPr>
        <w:t>In attendance:</w:t>
      </w:r>
      <w:r>
        <w:rPr>
          <w:b/>
        </w:rPr>
        <w:tab/>
      </w:r>
      <w:r>
        <w:t>Colin Russell</w:t>
      </w:r>
      <w:r>
        <w:tab/>
      </w:r>
      <w:r>
        <w:tab/>
      </w:r>
      <w:r>
        <w:tab/>
        <w:t>Interlegal Officer</w:t>
      </w:r>
    </w:p>
    <w:p w:rsidR="00C550B1" w:rsidRDefault="002A3961" w:rsidP="008A4B6F">
      <w:pPr>
        <w:pStyle w:val="NoSpacing"/>
      </w:pPr>
      <w:r>
        <w:tab/>
      </w:r>
      <w:r>
        <w:tab/>
      </w:r>
      <w:r w:rsidR="00C550B1">
        <w:t xml:space="preserve">Charles </w:t>
      </w:r>
      <w:proofErr w:type="spellStart"/>
      <w:r w:rsidR="00C550B1">
        <w:t>Daoust</w:t>
      </w:r>
      <w:proofErr w:type="spellEnd"/>
      <w:r w:rsidR="00C550B1">
        <w:tab/>
      </w:r>
      <w:r w:rsidR="00C550B1">
        <w:tab/>
      </w:r>
      <w:r w:rsidR="00C550B1">
        <w:tab/>
        <w:t>Canada</w:t>
      </w:r>
    </w:p>
    <w:p w:rsidR="00A61459" w:rsidRDefault="00A61459" w:rsidP="008A4B6F">
      <w:pPr>
        <w:pStyle w:val="NoSpacing"/>
      </w:pPr>
      <w:r>
        <w:tab/>
      </w:r>
      <w:r>
        <w:tab/>
        <w:t>Sebastian Lopez</w:t>
      </w:r>
      <w:r>
        <w:tab/>
      </w:r>
      <w:r>
        <w:tab/>
      </w:r>
      <w:r>
        <w:tab/>
        <w:t>Interlegal Webmaster</w:t>
      </w:r>
    </w:p>
    <w:p w:rsidR="005B4DCB" w:rsidRPr="008A4B6F" w:rsidRDefault="008A4B6F" w:rsidP="008A4B6F">
      <w:pPr>
        <w:pStyle w:val="NoSpacing"/>
      </w:pPr>
      <w:r>
        <w:tab/>
      </w:r>
      <w:r>
        <w:tab/>
      </w:r>
    </w:p>
    <w:p w:rsidR="007C58F8" w:rsidRDefault="007C58F8" w:rsidP="007C58F8">
      <w:pPr>
        <w:pStyle w:val="NoSpacing"/>
        <w:jc w:val="center"/>
      </w:pPr>
    </w:p>
    <w:p w:rsidR="007C58F8" w:rsidRDefault="00EE1355" w:rsidP="005B4DCB">
      <w:pPr>
        <w:pStyle w:val="NoSpacing"/>
        <w:numPr>
          <w:ilvl w:val="0"/>
          <w:numId w:val="5"/>
        </w:numPr>
        <w:rPr>
          <w:u w:val="single"/>
        </w:rPr>
      </w:pPr>
      <w:r w:rsidRPr="00EE1355">
        <w:rPr>
          <w:u w:val="single"/>
        </w:rPr>
        <w:t>Website/SEO/Social Media</w:t>
      </w:r>
    </w:p>
    <w:p w:rsidR="00EE1355" w:rsidRDefault="00EE1355" w:rsidP="007C58F8">
      <w:pPr>
        <w:pStyle w:val="NoSpacing"/>
        <w:rPr>
          <w:u w:val="single"/>
        </w:rPr>
      </w:pPr>
    </w:p>
    <w:p w:rsidR="00B36B72" w:rsidRDefault="00A35610" w:rsidP="003E3546">
      <w:pPr>
        <w:pStyle w:val="NoSpacing"/>
        <w:numPr>
          <w:ilvl w:val="0"/>
          <w:numId w:val="11"/>
        </w:numPr>
      </w:pPr>
      <w:r>
        <w:t>The meeting was called to review the outcome of the interview calls with the four companies that have submitted proposals for support for Search Engine Optimisation (SEO) and associated services.</w:t>
      </w:r>
    </w:p>
    <w:p w:rsidR="00A35610" w:rsidRDefault="00B36B72" w:rsidP="00B36B72">
      <w:pPr>
        <w:pStyle w:val="NoSpacing"/>
        <w:numPr>
          <w:ilvl w:val="0"/>
          <w:numId w:val="11"/>
        </w:numPr>
      </w:pPr>
      <w:r>
        <w:t xml:space="preserve">Following discussion of various aspects of the four proposals received, it was agreed </w:t>
      </w:r>
      <w:r w:rsidR="00A35610">
        <w:t xml:space="preserve">that the proposal from </w:t>
      </w:r>
      <w:proofErr w:type="spellStart"/>
      <w:r w:rsidR="00A35610">
        <w:t>Skywave</w:t>
      </w:r>
      <w:proofErr w:type="spellEnd"/>
      <w:r w:rsidR="00A35610">
        <w:t xml:space="preserve"> Solutions would not be pursued as it was not felt to support all the requirements and was restrictive in terms of access to future development on the website. The other three proposals were considered to be closer to our requirements.</w:t>
      </w:r>
    </w:p>
    <w:p w:rsidR="00A35610" w:rsidRDefault="00A35610" w:rsidP="00B36B72">
      <w:pPr>
        <w:pStyle w:val="NoSpacing"/>
        <w:numPr>
          <w:ilvl w:val="0"/>
          <w:numId w:val="11"/>
        </w:numPr>
      </w:pPr>
      <w:r>
        <w:t>It was also agreed that the proposal from Catch Global Marketing seemed to offer the best fit in terms of meeting requirement</w:t>
      </w:r>
      <w:r w:rsidR="006E7FFE">
        <w:t>s, flexibility, approach</w:t>
      </w:r>
      <w:r>
        <w:t xml:space="preserve"> and cost.</w:t>
      </w:r>
    </w:p>
    <w:p w:rsidR="00A35610" w:rsidRDefault="00A35610" w:rsidP="00B36B72">
      <w:pPr>
        <w:pStyle w:val="NoSpacing"/>
        <w:numPr>
          <w:ilvl w:val="0"/>
          <w:numId w:val="11"/>
        </w:numPr>
      </w:pPr>
      <w:r>
        <w:t>It was suggested that Human Equation should be contacted by Frederic Letendre to establish whether a more competitive quote could be obtained as their proposal, although of interest, was prohibitively expensive.</w:t>
      </w:r>
    </w:p>
    <w:p w:rsidR="003E3546" w:rsidRDefault="00A35610" w:rsidP="00B36B72">
      <w:pPr>
        <w:pStyle w:val="NoSpacing"/>
        <w:numPr>
          <w:ilvl w:val="0"/>
          <w:numId w:val="11"/>
        </w:numPr>
      </w:pPr>
      <w:r>
        <w:t>Subject to the outcome of Frederic’s enquiry with Human Equation, it was agreed that Colin would contact Catch Global and Human Equation to advise them that they are our shortlisted proposals, to invite them to consider whether any further opportunity exists to review costs and to ask them to make themselves available to present to the Marketing Committee in May either in person or by Skype.</w:t>
      </w:r>
    </w:p>
    <w:p w:rsidR="00EB1F41" w:rsidRDefault="007932BE" w:rsidP="00EB1F41">
      <w:pPr>
        <w:pStyle w:val="NoSpacing"/>
        <w:numPr>
          <w:ilvl w:val="0"/>
          <w:numId w:val="11"/>
        </w:numPr>
      </w:pPr>
      <w:r>
        <w:t>It was agreed to have a final call to review the two shortlisted proposals and produce a recommendation for the Marketing Committee and General Assembly in May. This call will take place on Thursday 28</w:t>
      </w:r>
      <w:r w:rsidRPr="007932BE">
        <w:rPr>
          <w:vertAlign w:val="superscript"/>
        </w:rPr>
        <w:t>th</w:t>
      </w:r>
      <w:r>
        <w:t xml:space="preserve"> April at 10.00amEDT/16.00CET</w:t>
      </w:r>
    </w:p>
    <w:p w:rsidR="0004579D" w:rsidRPr="0004579D" w:rsidRDefault="0004579D" w:rsidP="0004579D">
      <w:pPr>
        <w:pStyle w:val="NoSpacing"/>
      </w:pPr>
    </w:p>
    <w:sectPr w:rsidR="0004579D" w:rsidRPr="0004579D" w:rsidSect="00D91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1DA"/>
    <w:multiLevelType w:val="hybridMultilevel"/>
    <w:tmpl w:val="904A108A"/>
    <w:lvl w:ilvl="0" w:tplc="08090013">
      <w:start w:val="1"/>
      <w:numFmt w:val="upp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922B7B"/>
    <w:multiLevelType w:val="hybridMultilevel"/>
    <w:tmpl w:val="EF32EF0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950E1"/>
    <w:multiLevelType w:val="hybridMultilevel"/>
    <w:tmpl w:val="D5DE2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7473A"/>
    <w:multiLevelType w:val="hybridMultilevel"/>
    <w:tmpl w:val="9F9CC5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F54545"/>
    <w:multiLevelType w:val="hybridMultilevel"/>
    <w:tmpl w:val="68C4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C01383"/>
    <w:multiLevelType w:val="hybridMultilevel"/>
    <w:tmpl w:val="7E2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E568D"/>
    <w:multiLevelType w:val="hybridMultilevel"/>
    <w:tmpl w:val="41C213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B59B3"/>
    <w:multiLevelType w:val="hybridMultilevel"/>
    <w:tmpl w:val="CEA0549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A06BBB"/>
    <w:multiLevelType w:val="hybridMultilevel"/>
    <w:tmpl w:val="45D682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05589D"/>
    <w:multiLevelType w:val="hybridMultilevel"/>
    <w:tmpl w:val="874AC1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3E22F16"/>
    <w:multiLevelType w:val="hybridMultilevel"/>
    <w:tmpl w:val="256875D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70C65"/>
    <w:multiLevelType w:val="hybridMultilevel"/>
    <w:tmpl w:val="50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7C610D"/>
    <w:multiLevelType w:val="hybridMultilevel"/>
    <w:tmpl w:val="D034D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722E6"/>
    <w:multiLevelType w:val="hybridMultilevel"/>
    <w:tmpl w:val="1C125C3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
  </w:num>
  <w:num w:numId="6">
    <w:abstractNumId w:val="12"/>
  </w:num>
  <w:num w:numId="7">
    <w:abstractNumId w:val="3"/>
  </w:num>
  <w:num w:numId="8">
    <w:abstractNumId w:val="7"/>
  </w:num>
  <w:num w:numId="9">
    <w:abstractNumId w:val="8"/>
  </w:num>
  <w:num w:numId="10">
    <w:abstractNumId w:val="10"/>
  </w:num>
  <w:num w:numId="11">
    <w:abstractNumId w:val="13"/>
  </w:num>
  <w:num w:numId="12">
    <w:abstractNumId w:val="6"/>
  </w:num>
  <w:num w:numId="13">
    <w:abstractNumId w:val="14"/>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F8"/>
    <w:rsid w:val="000171A9"/>
    <w:rsid w:val="0004579D"/>
    <w:rsid w:val="0007750B"/>
    <w:rsid w:val="001027C2"/>
    <w:rsid w:val="00162E4A"/>
    <w:rsid w:val="00171DBB"/>
    <w:rsid w:val="00177A4A"/>
    <w:rsid w:val="001B11FC"/>
    <w:rsid w:val="002001C4"/>
    <w:rsid w:val="00253F9A"/>
    <w:rsid w:val="00290E37"/>
    <w:rsid w:val="002A3961"/>
    <w:rsid w:val="00347347"/>
    <w:rsid w:val="0039691D"/>
    <w:rsid w:val="003E3546"/>
    <w:rsid w:val="004E7904"/>
    <w:rsid w:val="00521108"/>
    <w:rsid w:val="00535EDA"/>
    <w:rsid w:val="005B308E"/>
    <w:rsid w:val="005B4DCB"/>
    <w:rsid w:val="00653612"/>
    <w:rsid w:val="0066021A"/>
    <w:rsid w:val="006B6AFF"/>
    <w:rsid w:val="006E7FFE"/>
    <w:rsid w:val="006F1F54"/>
    <w:rsid w:val="00711793"/>
    <w:rsid w:val="007655E8"/>
    <w:rsid w:val="00792E81"/>
    <w:rsid w:val="007932BE"/>
    <w:rsid w:val="007C58F8"/>
    <w:rsid w:val="008A4B6F"/>
    <w:rsid w:val="008E5FAD"/>
    <w:rsid w:val="00A35610"/>
    <w:rsid w:val="00A42401"/>
    <w:rsid w:val="00A61459"/>
    <w:rsid w:val="00B269E3"/>
    <w:rsid w:val="00B36B72"/>
    <w:rsid w:val="00B4729E"/>
    <w:rsid w:val="00BB1CF7"/>
    <w:rsid w:val="00C04DCC"/>
    <w:rsid w:val="00C12EF7"/>
    <w:rsid w:val="00C53320"/>
    <w:rsid w:val="00C550B1"/>
    <w:rsid w:val="00CC3EEF"/>
    <w:rsid w:val="00D91200"/>
    <w:rsid w:val="00DB2FB7"/>
    <w:rsid w:val="00DC0E44"/>
    <w:rsid w:val="00E54BF8"/>
    <w:rsid w:val="00EB1F41"/>
    <w:rsid w:val="00EE1355"/>
    <w:rsid w:val="00F2490D"/>
    <w:rsid w:val="00F412D0"/>
    <w:rsid w:val="00F6013F"/>
    <w:rsid w:val="00F77071"/>
    <w:rsid w:val="00F87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F8"/>
    <w:pPr>
      <w:spacing w:after="0" w:line="240" w:lineRule="auto"/>
    </w:pPr>
  </w:style>
  <w:style w:type="paragraph" w:styleId="BalloonText">
    <w:name w:val="Balloon Text"/>
    <w:basedOn w:val="Normal"/>
    <w:link w:val="BalloonTextChar"/>
    <w:uiPriority w:val="99"/>
    <w:semiHidden/>
    <w:unhideWhenUsed/>
    <w:rsid w:val="00F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Russell</dc:creator>
  <cp:lastModifiedBy>C Russell</cp:lastModifiedBy>
  <cp:revision>5</cp:revision>
  <cp:lastPrinted>2015-11-24T16:10:00Z</cp:lastPrinted>
  <dcterms:created xsi:type="dcterms:W3CDTF">2016-04-19T17:38:00Z</dcterms:created>
  <dcterms:modified xsi:type="dcterms:W3CDTF">2016-04-19T18:57:00Z</dcterms:modified>
</cp:coreProperties>
</file>