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23311727" w:rsidR="00842C2C" w:rsidRDefault="003656C9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March</w:t>
      </w:r>
      <w:r w:rsidR="00C23EB8">
        <w:rPr>
          <w:b/>
          <w:u w:val="single"/>
        </w:rPr>
        <w:t xml:space="preserve"> 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42"/>
        <w:gridCol w:w="1341"/>
        <w:gridCol w:w="1332"/>
        <w:gridCol w:w="1275"/>
        <w:gridCol w:w="787"/>
        <w:gridCol w:w="7060"/>
      </w:tblGrid>
      <w:tr w:rsidR="00D9187D" w:rsidRPr="009B78EA" w14:paraId="65EFD129" w14:textId="77777777" w:rsidTr="00FB5480">
        <w:tc>
          <w:tcPr>
            <w:tcW w:w="294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9A5147">
        <w:tc>
          <w:tcPr>
            <w:tcW w:w="2942" w:type="dxa"/>
          </w:tcPr>
          <w:p w14:paraId="507FD830" w14:textId="320A6ABD" w:rsidR="000437CF" w:rsidRDefault="005E4FCF" w:rsidP="000437CF">
            <w:pPr>
              <w:pStyle w:val="NoSpacing"/>
            </w:pPr>
            <w:r>
              <w:t xml:space="preserve">Anzola Robles &amp; Asociados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>o y N</w:t>
            </w:r>
            <w:r>
              <w:rPr>
                <w:rFonts w:cstheme="minorHAnsi"/>
              </w:rPr>
              <w:t>ú</w:t>
            </w:r>
            <w:r>
              <w:t>nez</w:t>
            </w:r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1D18ED">
        <w:tc>
          <w:tcPr>
            <w:tcW w:w="2942" w:type="dxa"/>
          </w:tcPr>
          <w:p w14:paraId="4F34CC55" w14:textId="6660FAAE" w:rsidR="007F39C0" w:rsidRDefault="007F39C0" w:rsidP="007F39C0">
            <w:pPr>
              <w:pStyle w:val="NoSpacing"/>
            </w:pPr>
            <w:r>
              <w:t>Prelevic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363939" w:rsidRDefault="009F06F1" w:rsidP="007F39C0">
            <w:pPr>
              <w:pStyle w:val="NoSpacing"/>
            </w:pPr>
            <w:r w:rsidRPr="00363939">
              <w:t>Application</w:t>
            </w:r>
            <w:r w:rsidR="001D18ED" w:rsidRPr="00363939"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>Introduction from Jean Charles Gardetto</w:t>
            </w:r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1D18ED">
        <w:tc>
          <w:tcPr>
            <w:tcW w:w="294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4F388E" w:rsidRDefault="001D18ED" w:rsidP="001D18ED">
            <w:pPr>
              <w:pStyle w:val="NoSpacing"/>
            </w:pPr>
            <w:r w:rsidRPr="004F388E"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4F388E"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705D78">
        <w:tc>
          <w:tcPr>
            <w:tcW w:w="2942" w:type="dxa"/>
          </w:tcPr>
          <w:p w14:paraId="5AB97EB2" w14:textId="084C8F7E" w:rsidR="00D00915" w:rsidRDefault="00D00915" w:rsidP="002B1A27">
            <w:pPr>
              <w:pStyle w:val="NoSpacing"/>
            </w:pPr>
            <w:r>
              <w:t>Oglinda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r>
              <w:t xml:space="preserve">Oglinda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1D18ED">
        <w:trPr>
          <w:trHeight w:val="132"/>
        </w:trPr>
        <w:tc>
          <w:tcPr>
            <w:tcW w:w="2942" w:type="dxa"/>
          </w:tcPr>
          <w:p w14:paraId="42F02C60" w14:textId="7C9702AA" w:rsidR="00FB5480" w:rsidRDefault="00FB5480" w:rsidP="00FB5480">
            <w:pPr>
              <w:pStyle w:val="NoSpacing"/>
            </w:pPr>
            <w:r>
              <w:lastRenderedPageBreak/>
              <w:t>Samvad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4F388E" w:rsidRDefault="001D18ED" w:rsidP="00FB5480">
            <w:pPr>
              <w:pStyle w:val="NoSpacing"/>
            </w:pPr>
            <w:r w:rsidRPr="004F388E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1D18ED">
        <w:trPr>
          <w:trHeight w:val="132"/>
        </w:trPr>
        <w:tc>
          <w:tcPr>
            <w:tcW w:w="294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4F388E" w:rsidRDefault="009747E6" w:rsidP="00FB5480">
            <w:pPr>
              <w:pStyle w:val="NoSpacing"/>
            </w:pPr>
            <w:r w:rsidRPr="004F388E">
              <w:t>Application</w:t>
            </w:r>
            <w:r w:rsidR="001D18ED" w:rsidRPr="004F388E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70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Cajola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FB5480">
        <w:trPr>
          <w:trHeight w:val="132"/>
        </w:trPr>
        <w:tc>
          <w:tcPr>
            <w:tcW w:w="2942" w:type="dxa"/>
          </w:tcPr>
          <w:p w14:paraId="32A44D43" w14:textId="20CFC445" w:rsidR="009747E6" w:rsidRDefault="0029064A" w:rsidP="00FB548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33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4E09CDA" w14:textId="2FE60220" w:rsidR="009747E6" w:rsidRPr="001D18ED" w:rsidRDefault="008173A8" w:rsidP="00FB5480">
            <w:pPr>
              <w:pStyle w:val="NoSpacing"/>
            </w:pPr>
            <w:r w:rsidRPr="001D18ED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>Voorvaart Advokaten co</w:t>
            </w:r>
            <w:r w:rsidR="00C23EB8">
              <w:t>nfirmed opposition to application in December</w:t>
            </w:r>
          </w:p>
          <w:p w14:paraId="4EBE6569" w14:textId="77777777" w:rsidR="00C23EB8" w:rsidRDefault="008B6B65" w:rsidP="00FB548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  <w:p w14:paraId="78C1ED98" w14:textId="527F3B69" w:rsidR="004F388E" w:rsidRDefault="004F388E" w:rsidP="00FB5480">
            <w:pPr>
              <w:pStyle w:val="NoSpacing"/>
            </w:pPr>
            <w:r>
              <w:t>To be discussed at General Meeting on 28</w:t>
            </w:r>
            <w:r w:rsidRPr="004F388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747E6" w:rsidRPr="00F56CD1" w14:paraId="273662A2" w14:textId="77777777" w:rsidTr="001D18ED">
        <w:trPr>
          <w:trHeight w:val="132"/>
        </w:trPr>
        <w:tc>
          <w:tcPr>
            <w:tcW w:w="294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4F388E" w:rsidRDefault="001D18ED" w:rsidP="00FB5480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C23EB8">
        <w:trPr>
          <w:trHeight w:val="132"/>
        </w:trPr>
        <w:tc>
          <w:tcPr>
            <w:tcW w:w="294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>Emery Mukendi Wafwana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33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>Referral from Yulex and Jean Charles Gardetto</w:t>
            </w:r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DE2923">
        <w:trPr>
          <w:trHeight w:val="132"/>
        </w:trPr>
        <w:tc>
          <w:tcPr>
            <w:tcW w:w="2942" w:type="dxa"/>
          </w:tcPr>
          <w:p w14:paraId="13C60C36" w14:textId="1CF08785" w:rsidR="001D18ED" w:rsidRDefault="001D18ED" w:rsidP="00FB5480">
            <w:pPr>
              <w:pStyle w:val="NoSpacing"/>
            </w:pPr>
            <w:r>
              <w:t>Nosko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33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1F91EE94" w14:textId="677AFCCA" w:rsidR="001D18ED" w:rsidRPr="004C5263" w:rsidRDefault="001D18ED" w:rsidP="00FB5480">
            <w:pPr>
              <w:pStyle w:val="NoSpacing"/>
            </w:pPr>
            <w:r w:rsidRPr="004C5263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3C7A6B9F" w14:textId="77777777" w:rsidR="001D18ED" w:rsidRPr="00D1138E" w:rsidRDefault="001D18ED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1732696E" w14:textId="77777777" w:rsidR="001D18ED" w:rsidRDefault="001D18ED" w:rsidP="00FB5480">
            <w:pPr>
              <w:pStyle w:val="NoSpacing"/>
            </w:pPr>
            <w:r>
              <w:t>Application received on 27/1</w:t>
            </w:r>
          </w:p>
          <w:p w14:paraId="3F7F9405" w14:textId="761FA53A" w:rsidR="004C5263" w:rsidRDefault="004C5263" w:rsidP="00FB5480">
            <w:pPr>
              <w:pStyle w:val="NoSpacing"/>
            </w:pPr>
            <w:r>
              <w:t>Awaiting comments from Toman, Davaty &amp; Partneri</w:t>
            </w:r>
          </w:p>
        </w:tc>
      </w:tr>
      <w:tr w:rsidR="00E15832" w:rsidRPr="00F56CD1" w14:paraId="2F97C8DE" w14:textId="77777777" w:rsidTr="00DE2923">
        <w:trPr>
          <w:trHeight w:val="132"/>
        </w:trPr>
        <w:tc>
          <w:tcPr>
            <w:tcW w:w="2942" w:type="dxa"/>
          </w:tcPr>
          <w:p w14:paraId="4C921C8C" w14:textId="55CB2DA2" w:rsidR="00E15832" w:rsidRDefault="00E15832" w:rsidP="00FB5480">
            <w:pPr>
              <w:pStyle w:val="NoSpacing"/>
            </w:pPr>
            <w:r>
              <w:t>HHR Lawyers</w:t>
            </w:r>
          </w:p>
        </w:tc>
        <w:tc>
          <w:tcPr>
            <w:tcW w:w="1341" w:type="dxa"/>
          </w:tcPr>
          <w:p w14:paraId="1C5DFE14" w14:textId="476D920C" w:rsidR="00E15832" w:rsidRDefault="00E15832" w:rsidP="00FB5480">
            <w:pPr>
              <w:pStyle w:val="NoSpacing"/>
            </w:pPr>
            <w:r>
              <w:t>Indonesia</w:t>
            </w:r>
          </w:p>
        </w:tc>
        <w:tc>
          <w:tcPr>
            <w:tcW w:w="1332" w:type="dxa"/>
          </w:tcPr>
          <w:p w14:paraId="5CE90939" w14:textId="0295F846" w:rsidR="00E15832" w:rsidRDefault="00E15832" w:rsidP="00FB5480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7313C63E" w14:textId="469A021E" w:rsidR="00E15832" w:rsidRPr="00E15832" w:rsidRDefault="00E15832" w:rsidP="00FB5480">
            <w:pPr>
              <w:pStyle w:val="NoSpacing"/>
              <w:rPr>
                <w:b/>
                <w:bCs/>
              </w:rPr>
            </w:pPr>
            <w:r w:rsidRPr="00E158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8A92000" w14:textId="77777777" w:rsidR="00E15832" w:rsidRPr="00D1138E" w:rsidRDefault="00E15832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51B08404" w14:textId="77777777" w:rsidR="00E15832" w:rsidRDefault="00464E9D" w:rsidP="00FB5480">
            <w:pPr>
              <w:pStyle w:val="NoSpacing"/>
            </w:pPr>
            <w:r>
              <w:t>Referral provided by Riccardo Cajola</w:t>
            </w:r>
          </w:p>
          <w:p w14:paraId="6B3D73FE" w14:textId="0D53E882" w:rsidR="00464E9D" w:rsidRDefault="00464E9D" w:rsidP="00FB5480">
            <w:pPr>
              <w:pStyle w:val="NoSpacing"/>
            </w:pPr>
            <w:r>
              <w:t>Contacted in February and followed up in March</w:t>
            </w:r>
          </w:p>
        </w:tc>
      </w:tr>
      <w:tr w:rsidR="00435F0B" w:rsidRPr="00F56CD1" w14:paraId="2EAE06D3" w14:textId="77777777" w:rsidTr="00DE2923">
        <w:trPr>
          <w:trHeight w:val="132"/>
        </w:trPr>
        <w:tc>
          <w:tcPr>
            <w:tcW w:w="2942" w:type="dxa"/>
          </w:tcPr>
          <w:p w14:paraId="0DCA5B76" w14:textId="2EF74F35" w:rsidR="00435F0B" w:rsidRDefault="00435F0B" w:rsidP="00435F0B">
            <w:pPr>
              <w:pStyle w:val="NoSpacing"/>
            </w:pPr>
            <w:r>
              <w:t>Arun Kasi &amp; Co</w:t>
            </w:r>
          </w:p>
        </w:tc>
        <w:tc>
          <w:tcPr>
            <w:tcW w:w="1341" w:type="dxa"/>
          </w:tcPr>
          <w:p w14:paraId="2723692D" w14:textId="6C3B38EE" w:rsidR="00435F0B" w:rsidRDefault="00435F0B" w:rsidP="00435F0B">
            <w:pPr>
              <w:pStyle w:val="NoSpacing"/>
            </w:pPr>
            <w:r>
              <w:t>Malaysia</w:t>
            </w:r>
          </w:p>
        </w:tc>
        <w:tc>
          <w:tcPr>
            <w:tcW w:w="1332" w:type="dxa"/>
          </w:tcPr>
          <w:p w14:paraId="1486BCBD" w14:textId="13B2DB79" w:rsidR="00435F0B" w:rsidRDefault="00435F0B" w:rsidP="00435F0B">
            <w:pPr>
              <w:pStyle w:val="NoSpacing"/>
            </w:pPr>
            <w:r>
              <w:t>Kuala Lumpur</w:t>
            </w:r>
          </w:p>
        </w:tc>
        <w:tc>
          <w:tcPr>
            <w:tcW w:w="1275" w:type="dxa"/>
          </w:tcPr>
          <w:p w14:paraId="10036CE3" w14:textId="41E4B549" w:rsidR="00435F0B" w:rsidRPr="00E15832" w:rsidRDefault="00435F0B" w:rsidP="00435F0B">
            <w:pPr>
              <w:pStyle w:val="NoSpacing"/>
              <w:rPr>
                <w:b/>
                <w:bCs/>
                <w:color w:val="FF0000"/>
              </w:rPr>
            </w:pPr>
            <w:r w:rsidRPr="00E158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750C37" w14:textId="77777777" w:rsidR="00435F0B" w:rsidRPr="00D1138E" w:rsidRDefault="00435F0B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1B628C53" w14:textId="04971F5A" w:rsidR="00435F0B" w:rsidRDefault="00435F0B" w:rsidP="00435F0B">
            <w:pPr>
              <w:pStyle w:val="NoSpacing"/>
            </w:pPr>
            <w:r>
              <w:t>Enquiry received through  the website on 27</w:t>
            </w:r>
            <w:r w:rsidRPr="00435F0B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lastRenderedPageBreak/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r>
              <w:t>Villaraza &amp; Angangco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r>
              <w:t>Ghogomu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r>
              <w:t>Sistem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r w:rsidRPr="00596A56">
              <w:t>Cochingyan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r>
              <w:t>Eiger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r>
              <w:t>Ashunchung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t>(Mona AlRashdan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>Justice Oguaba</w:t>
            </w:r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>Zupan Babic Antunovic</w:t>
            </w:r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>Ali Hallous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r>
              <w:t>Stratt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>Formica e Associati</w:t>
            </w:r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r>
              <w:t>Civitanova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64A50" w14:textId="77777777" w:rsidR="006B0A91" w:rsidRDefault="006B0A91" w:rsidP="00810F9C">
      <w:pPr>
        <w:spacing w:after="0" w:line="240" w:lineRule="auto"/>
      </w:pPr>
      <w:r>
        <w:separator/>
      </w:r>
    </w:p>
  </w:endnote>
  <w:endnote w:type="continuationSeparator" w:id="0">
    <w:p w14:paraId="7B18BEBC" w14:textId="77777777" w:rsidR="006B0A91" w:rsidRDefault="006B0A91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5EA489BE" w:rsidR="00137ADC" w:rsidRDefault="00324DE9">
    <w:pPr>
      <w:pStyle w:val="Footer"/>
    </w:pPr>
    <w:r>
      <w:t>2</w:t>
    </w:r>
    <w:r w:rsidR="00ED2E62">
      <w:t>9</w:t>
    </w:r>
    <w:r w:rsidR="00ED2E62">
      <w:rPr>
        <w:vertAlign w:val="superscript"/>
      </w:rPr>
      <w:t>th</w:t>
    </w:r>
    <w:r w:rsidR="00137ADC">
      <w:t xml:space="preserve"> </w:t>
    </w:r>
    <w:r w:rsidR="00ED2E62">
      <w:t>March</w:t>
    </w:r>
    <w:r w:rsidR="00471CFD">
      <w:t xml:space="preserve"> </w:t>
    </w:r>
    <w:r w:rsidR="00137ADC">
      <w:t>20</w:t>
    </w:r>
    <w:r w:rsidR="00471CFD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E001" w14:textId="77777777" w:rsidR="006B0A91" w:rsidRDefault="006B0A91" w:rsidP="00810F9C">
      <w:pPr>
        <w:spacing w:after="0" w:line="240" w:lineRule="auto"/>
      </w:pPr>
      <w:r>
        <w:separator/>
      </w:r>
    </w:p>
  </w:footnote>
  <w:footnote w:type="continuationSeparator" w:id="0">
    <w:p w14:paraId="55C086DA" w14:textId="77777777" w:rsidR="006B0A91" w:rsidRDefault="006B0A91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235DE"/>
    <w:rsid w:val="000316E2"/>
    <w:rsid w:val="00034538"/>
    <w:rsid w:val="00036A79"/>
    <w:rsid w:val="00040846"/>
    <w:rsid w:val="00042B30"/>
    <w:rsid w:val="000437CF"/>
    <w:rsid w:val="000533A7"/>
    <w:rsid w:val="00056B02"/>
    <w:rsid w:val="00057D08"/>
    <w:rsid w:val="00066475"/>
    <w:rsid w:val="0007151A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5144C"/>
    <w:rsid w:val="00271395"/>
    <w:rsid w:val="00273DEA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3939"/>
    <w:rsid w:val="003656C9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08D2"/>
    <w:rsid w:val="003D6EA6"/>
    <w:rsid w:val="003E0F60"/>
    <w:rsid w:val="003E4A67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657E"/>
    <w:rsid w:val="00446C35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C5263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7B2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A14AB"/>
    <w:rsid w:val="006A64CC"/>
    <w:rsid w:val="006B0731"/>
    <w:rsid w:val="006B0A9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3563"/>
    <w:rsid w:val="007D493C"/>
    <w:rsid w:val="007D682E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B2CA2"/>
    <w:rsid w:val="008B6B65"/>
    <w:rsid w:val="008C7262"/>
    <w:rsid w:val="008D3212"/>
    <w:rsid w:val="008D6B61"/>
    <w:rsid w:val="008D7805"/>
    <w:rsid w:val="008E3796"/>
    <w:rsid w:val="008F0DE2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54A4"/>
    <w:rsid w:val="00B87300"/>
    <w:rsid w:val="00B91557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12D4"/>
    <w:rsid w:val="00C23EB8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A1123"/>
    <w:rsid w:val="00DB2FE5"/>
    <w:rsid w:val="00DE2923"/>
    <w:rsid w:val="00DE46AF"/>
    <w:rsid w:val="00DE682F"/>
    <w:rsid w:val="00DE6ED5"/>
    <w:rsid w:val="00DF2964"/>
    <w:rsid w:val="00DF3ECE"/>
    <w:rsid w:val="00E00FF4"/>
    <w:rsid w:val="00E014C4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50016"/>
    <w:rsid w:val="00E51A02"/>
    <w:rsid w:val="00E57FFD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4459"/>
    <w:rsid w:val="00EB6E87"/>
    <w:rsid w:val="00EC185B"/>
    <w:rsid w:val="00ED199F"/>
    <w:rsid w:val="00ED213D"/>
    <w:rsid w:val="00ED2E62"/>
    <w:rsid w:val="00ED38AA"/>
    <w:rsid w:val="00ED6A43"/>
    <w:rsid w:val="00EE2067"/>
    <w:rsid w:val="00EF27F0"/>
    <w:rsid w:val="00EF3F9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9</cp:revision>
  <cp:lastPrinted>2016-07-07T12:29:00Z</cp:lastPrinted>
  <dcterms:created xsi:type="dcterms:W3CDTF">2021-03-29T08:59:00Z</dcterms:created>
  <dcterms:modified xsi:type="dcterms:W3CDTF">2021-03-30T12:20:00Z</dcterms:modified>
</cp:coreProperties>
</file>